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7B" w:rsidRPr="009F03CB" w:rsidRDefault="00753A7B" w:rsidP="00753A7B">
      <w:pPr>
        <w:jc w:val="center"/>
        <w:rPr>
          <w:b/>
          <w:i/>
          <w:sz w:val="32"/>
          <w:szCs w:val="32"/>
          <w:u w:val="single"/>
          <w:lang w:val="it-IT"/>
        </w:rPr>
      </w:pPr>
      <w:r w:rsidRPr="009F03CB">
        <w:rPr>
          <w:b/>
          <w:i/>
          <w:sz w:val="32"/>
          <w:szCs w:val="32"/>
          <w:u w:val="single"/>
          <w:lang w:val="it-IT"/>
        </w:rPr>
        <w:t>R O M Â N I A</w:t>
      </w:r>
    </w:p>
    <w:p w:rsidR="00753A7B" w:rsidRPr="009F03CB" w:rsidRDefault="00753A7B" w:rsidP="00753A7B">
      <w:pPr>
        <w:rPr>
          <w:sz w:val="32"/>
          <w:szCs w:val="32"/>
          <w:lang w:val="it-IT"/>
        </w:rPr>
      </w:pPr>
    </w:p>
    <w:p w:rsidR="00753A7B" w:rsidRPr="00915EEF" w:rsidRDefault="00753A7B" w:rsidP="00753A7B">
      <w:pPr>
        <w:rPr>
          <w:lang w:val="it-IT"/>
        </w:rPr>
      </w:pPr>
    </w:p>
    <w:p w:rsidR="00753A7B" w:rsidRPr="00221AE0" w:rsidRDefault="00753A7B" w:rsidP="00753A7B">
      <w:pPr>
        <w:rPr>
          <w:b/>
          <w:sz w:val="28"/>
          <w:szCs w:val="28"/>
        </w:rPr>
      </w:pPr>
      <w:r w:rsidRPr="00221AE0">
        <w:rPr>
          <w:b/>
          <w:sz w:val="28"/>
          <w:szCs w:val="28"/>
        </w:rPr>
        <w:t>CONSILIUL LOCAL AL COMUNEI STRUNGA</w:t>
      </w:r>
    </w:p>
    <w:p w:rsidR="00753A7B" w:rsidRPr="00221AE0" w:rsidRDefault="00753A7B" w:rsidP="00753A7B">
      <w:pPr>
        <w:rPr>
          <w:b/>
          <w:sz w:val="28"/>
          <w:szCs w:val="28"/>
        </w:rPr>
      </w:pPr>
      <w:r>
        <w:rPr>
          <w:b/>
          <w:sz w:val="28"/>
          <w:szCs w:val="28"/>
        </w:rPr>
        <w:t xml:space="preserve">                        </w:t>
      </w:r>
      <w:proofErr w:type="gramStart"/>
      <w:r>
        <w:rPr>
          <w:b/>
          <w:sz w:val="28"/>
          <w:szCs w:val="28"/>
        </w:rPr>
        <w:t>JUDEŢ</w:t>
      </w:r>
      <w:r w:rsidRPr="00221AE0">
        <w:rPr>
          <w:b/>
          <w:sz w:val="28"/>
          <w:szCs w:val="28"/>
        </w:rPr>
        <w:t>UL</w:t>
      </w:r>
      <w:r>
        <w:rPr>
          <w:b/>
          <w:sz w:val="28"/>
          <w:szCs w:val="28"/>
        </w:rPr>
        <w:t xml:space="preserve">  IAŞ</w:t>
      </w:r>
      <w:r w:rsidRPr="00221AE0">
        <w:rPr>
          <w:b/>
          <w:sz w:val="28"/>
          <w:szCs w:val="28"/>
        </w:rPr>
        <w:t>I</w:t>
      </w:r>
      <w:proofErr w:type="gramEnd"/>
      <w:r w:rsidRPr="00221AE0">
        <w:rPr>
          <w:b/>
          <w:sz w:val="28"/>
          <w:szCs w:val="28"/>
        </w:rPr>
        <w:t xml:space="preserve"> </w:t>
      </w:r>
    </w:p>
    <w:p w:rsidR="00753A7B" w:rsidRPr="00915EEF" w:rsidRDefault="00753A7B" w:rsidP="00753A7B">
      <w:pPr>
        <w:rPr>
          <w:lang w:val="it-IT"/>
        </w:rPr>
      </w:pPr>
    </w:p>
    <w:p w:rsidR="00753A7B" w:rsidRPr="00491B17" w:rsidRDefault="00753A7B" w:rsidP="00753A7B">
      <w:pPr>
        <w:pStyle w:val="NoSpacing"/>
        <w:jc w:val="center"/>
        <w:rPr>
          <w:b/>
          <w:sz w:val="28"/>
          <w:szCs w:val="28"/>
          <w:u w:val="single"/>
          <w:lang w:val="it-IT"/>
        </w:rPr>
      </w:pPr>
      <w:r>
        <w:rPr>
          <w:b/>
          <w:sz w:val="28"/>
          <w:szCs w:val="28"/>
          <w:u w:val="single"/>
          <w:lang w:val="it-IT"/>
        </w:rPr>
        <w:t>H O T Ă R Â R E A   NR.   . 70</w:t>
      </w:r>
      <w:r w:rsidRPr="00491B17">
        <w:rPr>
          <w:b/>
          <w:sz w:val="28"/>
          <w:szCs w:val="28"/>
          <w:u w:val="single"/>
          <w:lang w:val="it-IT"/>
        </w:rPr>
        <w:t>.</w:t>
      </w:r>
    </w:p>
    <w:p w:rsidR="00753A7B" w:rsidRPr="004B3487" w:rsidRDefault="00753A7B" w:rsidP="00753A7B">
      <w:pPr>
        <w:jc w:val="center"/>
      </w:pPr>
      <w:proofErr w:type="gramStart"/>
      <w:r w:rsidRPr="004B3487">
        <w:t>privind</w:t>
      </w:r>
      <w:proofErr w:type="gramEnd"/>
      <w:r w:rsidRPr="004B3487">
        <w:t xml:space="preserve"> alegerea preşedintelui de şedintă pentru perioada decembrie 2016 –februarie  2017</w:t>
      </w:r>
    </w:p>
    <w:p w:rsidR="00753A7B" w:rsidRPr="004B3487" w:rsidRDefault="00753A7B" w:rsidP="00753A7B">
      <w:pPr>
        <w:rPr>
          <w:b/>
          <w:u w:val="single"/>
        </w:rPr>
      </w:pPr>
    </w:p>
    <w:p w:rsidR="00753A7B" w:rsidRPr="004B3487" w:rsidRDefault="00753A7B" w:rsidP="00753A7B">
      <w:pPr>
        <w:ind w:firstLine="720"/>
        <w:jc w:val="both"/>
        <w:rPr>
          <w:b/>
          <w:lang w:val="it-IT"/>
        </w:rPr>
      </w:pPr>
      <w:r w:rsidRPr="004B3487">
        <w:rPr>
          <w:b/>
          <w:lang w:val="it-IT"/>
        </w:rPr>
        <w:t>Consiliul local al comunei Strunga, judeţul Iaşi ;</w:t>
      </w:r>
    </w:p>
    <w:p w:rsidR="00753A7B" w:rsidRPr="004B3487" w:rsidRDefault="00753A7B" w:rsidP="00753A7B">
      <w:pPr>
        <w:ind w:firstLine="720"/>
        <w:jc w:val="both"/>
        <w:rPr>
          <w:lang w:val="it-IT"/>
        </w:rPr>
      </w:pPr>
      <w:r w:rsidRPr="004B3487">
        <w:rPr>
          <w:lang w:val="it-IT"/>
        </w:rPr>
        <w:t>Având în vedere prevederile art. 35 , alin. 1  din Legea nr. 215/2001 a administraţiei publice locale, republicată, cu modificările şi completările ulterioare;</w:t>
      </w:r>
    </w:p>
    <w:p w:rsidR="00753A7B" w:rsidRPr="004B3487" w:rsidRDefault="00753A7B" w:rsidP="00753A7B">
      <w:pPr>
        <w:ind w:firstLine="720"/>
        <w:jc w:val="both"/>
        <w:rPr>
          <w:lang w:val="it-IT"/>
        </w:rPr>
      </w:pPr>
      <w:r w:rsidRPr="004B3487">
        <w:rPr>
          <w:lang w:val="it-IT"/>
        </w:rPr>
        <w:t xml:space="preserve">Având în vedere prevederile art. 9, alin. 1 din O.G. nr. 35/2002 </w:t>
      </w:r>
      <w:r w:rsidRPr="004B3487">
        <w:rPr>
          <w:rFonts w:eastAsiaTheme="minorHAnsi"/>
        </w:rPr>
        <w:t xml:space="preserve">pentru aprobarea Regulamentului-cadru de organizare şi funcţionare a consiliilor locale, </w:t>
      </w:r>
      <w:r w:rsidRPr="004B3487">
        <w:rPr>
          <w:lang w:val="it-IT"/>
        </w:rPr>
        <w:t>cu modificările şi completările ulterioare ;</w:t>
      </w:r>
    </w:p>
    <w:p w:rsidR="00753A7B" w:rsidRPr="004B3487" w:rsidRDefault="00753A7B" w:rsidP="00753A7B">
      <w:pPr>
        <w:shd w:val="clear" w:color="auto" w:fill="FFFFFF"/>
        <w:spacing w:line="317" w:lineRule="exact"/>
        <w:ind w:left="353" w:firstLine="367"/>
        <w:jc w:val="both"/>
        <w:rPr>
          <w:rFonts w:eastAsiaTheme="minorHAnsi"/>
        </w:rPr>
      </w:pPr>
      <w:proofErr w:type="gramStart"/>
      <w:r w:rsidRPr="004B3487">
        <w:rPr>
          <w:rFonts w:eastAsiaTheme="minorHAnsi"/>
        </w:rPr>
        <w:t>Având în vedere prevederile art.</w:t>
      </w:r>
      <w:proofErr w:type="gramEnd"/>
      <w:r w:rsidRPr="004B3487">
        <w:rPr>
          <w:rFonts w:eastAsiaTheme="minorHAnsi"/>
        </w:rPr>
        <w:t xml:space="preserve"> </w:t>
      </w:r>
      <w:proofErr w:type="gramStart"/>
      <w:r w:rsidRPr="004B3487">
        <w:rPr>
          <w:rFonts w:eastAsiaTheme="minorHAnsi"/>
        </w:rPr>
        <w:t>10 ,</w:t>
      </w:r>
      <w:proofErr w:type="gramEnd"/>
      <w:r w:rsidRPr="004B3487">
        <w:rPr>
          <w:rFonts w:eastAsiaTheme="minorHAnsi"/>
        </w:rPr>
        <w:t xml:space="preserve"> alin. </w:t>
      </w:r>
      <w:proofErr w:type="gramStart"/>
      <w:r w:rsidRPr="004B3487">
        <w:rPr>
          <w:rFonts w:eastAsiaTheme="minorHAnsi"/>
        </w:rPr>
        <w:t>1 din Hotărârea nr.</w:t>
      </w:r>
      <w:proofErr w:type="gramEnd"/>
      <w:r w:rsidRPr="004B3487">
        <w:rPr>
          <w:rFonts w:eastAsiaTheme="minorHAnsi"/>
        </w:rPr>
        <w:t xml:space="preserve"> 42/27.07.2017 </w:t>
      </w:r>
    </w:p>
    <w:p w:rsidR="00753A7B" w:rsidRPr="004B3487" w:rsidRDefault="00753A7B" w:rsidP="00753A7B">
      <w:pPr>
        <w:shd w:val="clear" w:color="auto" w:fill="FFFFFF"/>
        <w:spacing w:line="317" w:lineRule="exact"/>
        <w:jc w:val="both"/>
        <w:rPr>
          <w:rFonts w:eastAsiaTheme="minorHAnsi"/>
        </w:rPr>
      </w:pPr>
      <w:proofErr w:type="gramStart"/>
      <w:r w:rsidRPr="004B3487">
        <w:rPr>
          <w:rFonts w:eastAsiaTheme="minorHAnsi"/>
        </w:rPr>
        <w:t>a</w:t>
      </w:r>
      <w:proofErr w:type="gramEnd"/>
      <w:r w:rsidRPr="004B3487">
        <w:rPr>
          <w:rFonts w:eastAsiaTheme="minorHAnsi"/>
        </w:rPr>
        <w:t xml:space="preserve"> Consiliului local al comunei Strunga , judeţul Iaşi privind </w:t>
      </w:r>
      <w:r w:rsidRPr="004B3487">
        <w:rPr>
          <w:bCs/>
          <w:color w:val="000000"/>
          <w:spacing w:val="-5"/>
        </w:rPr>
        <w:t xml:space="preserve">aprobarea  Regulamentului  </w:t>
      </w:r>
      <w:r w:rsidRPr="004B3487">
        <w:rPr>
          <w:bCs/>
          <w:color w:val="000000"/>
          <w:spacing w:val="-4"/>
        </w:rPr>
        <w:t xml:space="preserve">de Organizare şi  Funcţionare al Consiliului local al comunei Strunga, </w:t>
      </w:r>
      <w:r w:rsidRPr="004B3487">
        <w:rPr>
          <w:bCs/>
          <w:color w:val="000000"/>
        </w:rPr>
        <w:t>judeţul Iaşi;</w:t>
      </w:r>
    </w:p>
    <w:p w:rsidR="00753A7B" w:rsidRPr="004B3487" w:rsidRDefault="00753A7B" w:rsidP="00753A7B">
      <w:pPr>
        <w:ind w:firstLine="720"/>
        <w:jc w:val="both"/>
        <w:rPr>
          <w:lang w:val="it-IT"/>
        </w:rPr>
      </w:pPr>
      <w:r w:rsidRPr="004B3487">
        <w:rPr>
          <w:lang w:val="it-IT"/>
        </w:rPr>
        <w:t>Având în vedere prevederile art. 36 şi 41 din Legea nr. 215/2001 a administraţiei publice locale, republicată, cu modificările şi completările ulterioare;</w:t>
      </w:r>
    </w:p>
    <w:p w:rsidR="00753A7B" w:rsidRPr="004B3487" w:rsidRDefault="00753A7B" w:rsidP="00753A7B">
      <w:pPr>
        <w:ind w:firstLine="720"/>
        <w:jc w:val="both"/>
        <w:rPr>
          <w:lang w:val="it-IT"/>
        </w:rPr>
      </w:pPr>
      <w:r w:rsidRPr="004B3487">
        <w:rPr>
          <w:lang w:val="it-IT"/>
        </w:rPr>
        <w:t xml:space="preserve">În temeiul art. 45 , alin. 1 si art. 115 , alin. 1 , lit.”b” din Legea  nr. 215/2001  a administraţiei publice locale, republicată , cu modificările şi completările ulterioare , </w:t>
      </w:r>
    </w:p>
    <w:p w:rsidR="00753A7B" w:rsidRPr="004B3487" w:rsidRDefault="00753A7B" w:rsidP="00753A7B">
      <w:pPr>
        <w:jc w:val="both"/>
        <w:rPr>
          <w:b/>
          <w:lang w:val="it-IT"/>
        </w:rPr>
      </w:pPr>
    </w:p>
    <w:p w:rsidR="00753A7B" w:rsidRPr="004B3487" w:rsidRDefault="00753A7B" w:rsidP="00753A7B">
      <w:pPr>
        <w:jc w:val="center"/>
        <w:rPr>
          <w:b/>
          <w:lang w:val="it-IT"/>
        </w:rPr>
      </w:pPr>
      <w:r w:rsidRPr="004B3487">
        <w:rPr>
          <w:b/>
          <w:lang w:val="it-IT"/>
        </w:rPr>
        <w:t>H O T Ă R Ă Ş T E  :</w:t>
      </w:r>
    </w:p>
    <w:p w:rsidR="00753A7B" w:rsidRPr="004B3487" w:rsidRDefault="00753A7B" w:rsidP="00753A7B">
      <w:pPr>
        <w:shd w:val="clear" w:color="auto" w:fill="FFFFFF"/>
        <w:spacing w:line="317" w:lineRule="exact"/>
        <w:jc w:val="both"/>
      </w:pPr>
    </w:p>
    <w:p w:rsidR="00753A7B" w:rsidRPr="004B3487" w:rsidRDefault="00753A7B" w:rsidP="00753A7B">
      <w:pPr>
        <w:autoSpaceDE w:val="0"/>
        <w:autoSpaceDN w:val="0"/>
        <w:adjustRightInd w:val="0"/>
        <w:ind w:firstLine="720"/>
        <w:jc w:val="both"/>
        <w:rPr>
          <w:rFonts w:eastAsiaTheme="minorHAnsi"/>
        </w:rPr>
      </w:pPr>
      <w:r w:rsidRPr="004B3487">
        <w:rPr>
          <w:rFonts w:eastAsiaTheme="minorHAnsi"/>
          <w:b/>
          <w:u w:val="single"/>
        </w:rPr>
        <w:t>Art.1.</w:t>
      </w:r>
      <w:r w:rsidRPr="004B3487">
        <w:rPr>
          <w:rFonts w:eastAsiaTheme="minorHAnsi"/>
        </w:rPr>
        <w:t xml:space="preserve"> – Domnul consilier</w:t>
      </w:r>
      <w:r>
        <w:rPr>
          <w:rFonts w:eastAsiaTheme="minorHAnsi"/>
          <w:b/>
        </w:rPr>
        <w:t xml:space="preserve"> </w:t>
      </w:r>
      <w:proofErr w:type="gramStart"/>
      <w:r w:rsidRPr="00B64CF3">
        <w:rPr>
          <w:rFonts w:eastAsiaTheme="minorHAnsi"/>
          <w:b/>
          <w:u w:val="single"/>
        </w:rPr>
        <w:t>IACOB  GHEORGHE</w:t>
      </w:r>
      <w:proofErr w:type="gramEnd"/>
      <w:r>
        <w:rPr>
          <w:rFonts w:eastAsiaTheme="minorHAnsi"/>
          <w:b/>
        </w:rPr>
        <w:t xml:space="preserve"> </w:t>
      </w:r>
      <w:r w:rsidRPr="004B3487">
        <w:rPr>
          <w:rFonts w:eastAsiaTheme="minorHAnsi"/>
        </w:rPr>
        <w:t>se alege ca preşedinte de şedinţă pentru perioada decembrie 2016 – februarie 2017.</w:t>
      </w:r>
    </w:p>
    <w:p w:rsidR="00753A7B" w:rsidRPr="004B3487" w:rsidRDefault="00753A7B" w:rsidP="00753A7B">
      <w:pPr>
        <w:autoSpaceDE w:val="0"/>
        <w:autoSpaceDN w:val="0"/>
        <w:adjustRightInd w:val="0"/>
        <w:ind w:firstLine="720"/>
        <w:jc w:val="both"/>
        <w:rPr>
          <w:rFonts w:eastAsiaTheme="minorHAnsi"/>
        </w:rPr>
      </w:pPr>
      <w:r w:rsidRPr="004B3487">
        <w:rPr>
          <w:rFonts w:eastAsiaTheme="minorHAnsi"/>
          <w:b/>
          <w:u w:val="single"/>
        </w:rPr>
        <w:t>Art.2.</w:t>
      </w:r>
      <w:r w:rsidRPr="004B3487">
        <w:rPr>
          <w:rFonts w:eastAsiaTheme="minorHAnsi"/>
        </w:rPr>
        <w:t xml:space="preserve"> – Preşedintele de şedinţă ales </w:t>
      </w:r>
      <w:proofErr w:type="gramStart"/>
      <w:r w:rsidRPr="004B3487">
        <w:rPr>
          <w:rFonts w:eastAsiaTheme="minorHAnsi"/>
        </w:rPr>
        <w:t>va</w:t>
      </w:r>
      <w:proofErr w:type="gramEnd"/>
      <w:r w:rsidRPr="004B3487">
        <w:rPr>
          <w:rFonts w:eastAsiaTheme="minorHAnsi"/>
        </w:rPr>
        <w:t xml:space="preserve"> conduce şedinţele Consiliului Local, va semna hotărârile adoptate şi procesul verbal al şedinţei.</w:t>
      </w:r>
    </w:p>
    <w:p w:rsidR="00753A7B" w:rsidRPr="004B3487" w:rsidRDefault="00753A7B" w:rsidP="00753A7B">
      <w:pPr>
        <w:autoSpaceDE w:val="0"/>
        <w:autoSpaceDN w:val="0"/>
        <w:adjustRightInd w:val="0"/>
        <w:ind w:firstLine="720"/>
        <w:jc w:val="both"/>
        <w:rPr>
          <w:rFonts w:eastAsiaTheme="minorHAnsi"/>
        </w:rPr>
      </w:pPr>
      <w:r w:rsidRPr="004B3487">
        <w:rPr>
          <w:rFonts w:eastAsiaTheme="minorHAnsi"/>
          <w:b/>
          <w:u w:val="single"/>
        </w:rPr>
        <w:t>Art.3.</w:t>
      </w:r>
      <w:r w:rsidRPr="004B3487">
        <w:rPr>
          <w:rFonts w:eastAsiaTheme="minorHAnsi"/>
        </w:rPr>
        <w:t xml:space="preserve"> – În cazul lipsei preşedintelui de şedinţă ales la una din şedinţele convocate pe perioada </w:t>
      </w:r>
      <w:proofErr w:type="gramStart"/>
      <w:r w:rsidRPr="004B3487">
        <w:rPr>
          <w:rFonts w:eastAsiaTheme="minorHAnsi"/>
        </w:rPr>
        <w:t>mandatului ,</w:t>
      </w:r>
      <w:proofErr w:type="gramEnd"/>
      <w:r w:rsidRPr="004B3487">
        <w:rPr>
          <w:rFonts w:eastAsiaTheme="minorHAnsi"/>
        </w:rPr>
        <w:t xml:space="preserve"> se va proceda la alegerea altui preşedinte de şedinţă numai pentru şedinţa respectivă , fără a se întrerupe mandatul de 3 luni.</w:t>
      </w:r>
    </w:p>
    <w:p w:rsidR="00753A7B" w:rsidRPr="004B3487" w:rsidRDefault="00753A7B" w:rsidP="00753A7B">
      <w:pPr>
        <w:ind w:firstLine="720"/>
        <w:jc w:val="both"/>
        <w:rPr>
          <w:lang w:val="it-IT"/>
        </w:rPr>
      </w:pPr>
      <w:r w:rsidRPr="004B3487">
        <w:rPr>
          <w:rFonts w:eastAsiaTheme="minorHAnsi"/>
          <w:b/>
          <w:u w:val="single"/>
        </w:rPr>
        <w:t>Art.4.</w:t>
      </w:r>
      <w:r w:rsidRPr="004B3487">
        <w:rPr>
          <w:rFonts w:eastAsiaTheme="minorHAnsi"/>
        </w:rPr>
        <w:t xml:space="preserve"> – </w:t>
      </w:r>
      <w:r w:rsidRPr="004B3487">
        <w:t xml:space="preserve"> </w:t>
      </w:r>
      <w:r w:rsidRPr="004B3487">
        <w:rPr>
          <w:lang w:val="it-IT"/>
        </w:rPr>
        <w:t>Secretarul comunei Strunga , judeţul Iaşi va  comunica un  exemplar din prezenta hotărâre, primarului comunei Strunga , judeţul Iaşi, domnului</w:t>
      </w:r>
      <w:r>
        <w:rPr>
          <w:lang w:val="it-IT"/>
        </w:rPr>
        <w:t xml:space="preserve"> Iacob Gheorghe</w:t>
      </w:r>
      <w:r w:rsidRPr="004B3487">
        <w:rPr>
          <w:b/>
          <w:lang w:val="it-IT"/>
        </w:rPr>
        <w:t xml:space="preserve"> </w:t>
      </w:r>
      <w:r w:rsidRPr="004B3487">
        <w:rPr>
          <w:lang w:val="it-IT"/>
        </w:rPr>
        <w:t xml:space="preserve"> precum şi Instituţiei Prefectului judeţului Iaşi – Serviciul control legalitate acte şi contencios administrativ.</w:t>
      </w:r>
    </w:p>
    <w:p w:rsidR="00753A7B" w:rsidRPr="004B3487" w:rsidRDefault="00753A7B" w:rsidP="00753A7B">
      <w:pPr>
        <w:jc w:val="center"/>
        <w:rPr>
          <w:lang w:val="it-IT"/>
        </w:rPr>
      </w:pPr>
      <w:r w:rsidRPr="004B3487">
        <w:rPr>
          <w:lang w:val="it-IT"/>
        </w:rPr>
        <w:t xml:space="preserve">                                                                                   </w:t>
      </w:r>
    </w:p>
    <w:p w:rsidR="00753A7B" w:rsidRPr="004B3487" w:rsidRDefault="00753A7B" w:rsidP="00753A7B">
      <w:pPr>
        <w:jc w:val="right"/>
        <w:rPr>
          <w:lang w:val="it-IT"/>
        </w:rPr>
      </w:pPr>
      <w:r w:rsidRPr="004B3487">
        <w:rPr>
          <w:lang w:val="it-IT"/>
        </w:rPr>
        <w:t xml:space="preserve">   </w:t>
      </w:r>
      <w:r>
        <w:rPr>
          <w:b/>
          <w:lang w:val="it-IT"/>
        </w:rPr>
        <w:t>Data astăzi 22.12</w:t>
      </w:r>
      <w:r w:rsidRPr="004B3487">
        <w:rPr>
          <w:b/>
          <w:lang w:val="it-IT"/>
        </w:rPr>
        <w:t>.2016</w:t>
      </w:r>
    </w:p>
    <w:p w:rsidR="00753A7B" w:rsidRPr="004B3487" w:rsidRDefault="00753A7B" w:rsidP="00753A7B">
      <w:pPr>
        <w:jc w:val="center"/>
        <w:rPr>
          <w:b/>
          <w:lang w:val="it-IT"/>
        </w:rPr>
      </w:pPr>
    </w:p>
    <w:p w:rsidR="00753A7B" w:rsidRPr="004B3487" w:rsidRDefault="00753A7B" w:rsidP="00753A7B">
      <w:pPr>
        <w:jc w:val="center"/>
        <w:rPr>
          <w:b/>
          <w:lang w:val="it-IT"/>
        </w:rPr>
      </w:pPr>
      <w:r w:rsidRPr="004B3487">
        <w:rPr>
          <w:b/>
          <w:lang w:val="it-IT"/>
        </w:rPr>
        <w:t>PREŞEDINTE ŞEDINŢĂ,</w:t>
      </w:r>
    </w:p>
    <w:p w:rsidR="00753A7B" w:rsidRPr="004B3487" w:rsidRDefault="00753A7B" w:rsidP="00753A7B">
      <w:pPr>
        <w:jc w:val="center"/>
        <w:rPr>
          <w:b/>
          <w:lang w:val="it-IT"/>
        </w:rPr>
      </w:pPr>
      <w:r>
        <w:rPr>
          <w:b/>
          <w:lang w:val="it-IT"/>
        </w:rPr>
        <w:t>IACOB GHEORGHE</w:t>
      </w:r>
    </w:p>
    <w:p w:rsidR="00753A7B" w:rsidRPr="004B3487" w:rsidRDefault="00753A7B" w:rsidP="00753A7B">
      <w:pPr>
        <w:rPr>
          <w:b/>
          <w:lang w:val="it-IT"/>
        </w:rPr>
      </w:pPr>
    </w:p>
    <w:p w:rsidR="00753A7B" w:rsidRPr="004B3487" w:rsidRDefault="00753A7B" w:rsidP="00753A7B">
      <w:pPr>
        <w:jc w:val="right"/>
        <w:rPr>
          <w:b/>
          <w:lang w:val="it-IT"/>
        </w:rPr>
      </w:pPr>
      <w:r w:rsidRPr="004B3487">
        <w:rPr>
          <w:b/>
          <w:lang w:val="it-IT"/>
        </w:rPr>
        <w:t>Avizat  pentru legalitate,</w:t>
      </w:r>
    </w:p>
    <w:p w:rsidR="00753A7B" w:rsidRPr="004B3487" w:rsidRDefault="00753A7B" w:rsidP="00753A7B">
      <w:pPr>
        <w:jc w:val="right"/>
        <w:rPr>
          <w:b/>
          <w:lang w:val="it-IT"/>
        </w:rPr>
      </w:pPr>
      <w:r w:rsidRPr="004B3487">
        <w:rPr>
          <w:b/>
          <w:lang w:val="it-IT"/>
        </w:rPr>
        <w:t xml:space="preserve">Secretar comună, </w:t>
      </w:r>
    </w:p>
    <w:p w:rsidR="00753A7B" w:rsidRPr="004B3487" w:rsidRDefault="00753A7B" w:rsidP="00753A7B">
      <w:pPr>
        <w:jc w:val="right"/>
        <w:rPr>
          <w:b/>
          <w:lang w:val="it-IT"/>
        </w:rPr>
      </w:pPr>
      <w:r w:rsidRPr="004B3487">
        <w:rPr>
          <w:b/>
          <w:lang w:val="it-IT"/>
        </w:rPr>
        <w:t xml:space="preserve">                                                                                                               Urech</w:t>
      </w:r>
      <w:r>
        <w:rPr>
          <w:b/>
          <w:lang w:val="it-IT"/>
        </w:rPr>
        <w:t>e Costel</w:t>
      </w:r>
    </w:p>
    <w:p w:rsidR="00753A7B" w:rsidRDefault="00753A7B" w:rsidP="00753A7B">
      <w:pPr>
        <w:jc w:val="center"/>
        <w:rPr>
          <w:b/>
          <w:i/>
          <w:sz w:val="32"/>
          <w:szCs w:val="32"/>
          <w:u w:val="single"/>
          <w:lang w:val="it-IT"/>
        </w:rPr>
      </w:pPr>
    </w:p>
    <w:p w:rsidR="00753A7B" w:rsidRDefault="00753A7B" w:rsidP="00753A7B">
      <w:pPr>
        <w:jc w:val="center"/>
        <w:rPr>
          <w:b/>
          <w:i/>
          <w:sz w:val="32"/>
          <w:szCs w:val="32"/>
          <w:u w:val="single"/>
          <w:lang w:val="it-IT"/>
        </w:rPr>
      </w:pPr>
    </w:p>
    <w:p w:rsidR="00753A7B" w:rsidRDefault="00753A7B" w:rsidP="00753A7B">
      <w:pPr>
        <w:jc w:val="center"/>
        <w:rPr>
          <w:b/>
          <w:i/>
          <w:sz w:val="32"/>
          <w:szCs w:val="32"/>
          <w:u w:val="single"/>
          <w:lang w:val="it-IT"/>
        </w:rPr>
      </w:pPr>
    </w:p>
    <w:p w:rsidR="00753A7B" w:rsidRDefault="00753A7B" w:rsidP="00753A7B">
      <w:pPr>
        <w:jc w:val="center"/>
        <w:rPr>
          <w:b/>
          <w:i/>
          <w:sz w:val="32"/>
          <w:szCs w:val="32"/>
          <w:u w:val="single"/>
          <w:lang w:val="it-IT"/>
        </w:rPr>
      </w:pPr>
    </w:p>
    <w:p w:rsidR="00753A7B" w:rsidRPr="009F03CB" w:rsidRDefault="00753A7B" w:rsidP="00753A7B">
      <w:pPr>
        <w:jc w:val="center"/>
        <w:rPr>
          <w:b/>
          <w:i/>
          <w:sz w:val="32"/>
          <w:szCs w:val="32"/>
          <w:u w:val="single"/>
          <w:lang w:val="it-IT"/>
        </w:rPr>
      </w:pPr>
      <w:r w:rsidRPr="009F03CB">
        <w:rPr>
          <w:b/>
          <w:i/>
          <w:sz w:val="32"/>
          <w:szCs w:val="32"/>
          <w:u w:val="single"/>
          <w:lang w:val="it-IT"/>
        </w:rPr>
        <w:lastRenderedPageBreak/>
        <w:t>R O M Â N I A</w:t>
      </w:r>
    </w:p>
    <w:p w:rsidR="00753A7B" w:rsidRPr="009F03CB" w:rsidRDefault="00753A7B" w:rsidP="00753A7B">
      <w:pPr>
        <w:rPr>
          <w:sz w:val="32"/>
          <w:szCs w:val="32"/>
          <w:lang w:val="it-IT"/>
        </w:rPr>
      </w:pPr>
    </w:p>
    <w:p w:rsidR="00753A7B" w:rsidRPr="00915EEF" w:rsidRDefault="00753A7B" w:rsidP="00753A7B">
      <w:pPr>
        <w:rPr>
          <w:lang w:val="it-IT"/>
        </w:rPr>
      </w:pPr>
    </w:p>
    <w:p w:rsidR="00753A7B" w:rsidRPr="00221AE0" w:rsidRDefault="00753A7B" w:rsidP="00753A7B">
      <w:pPr>
        <w:rPr>
          <w:b/>
          <w:sz w:val="28"/>
          <w:szCs w:val="28"/>
        </w:rPr>
      </w:pPr>
      <w:r w:rsidRPr="00221AE0">
        <w:rPr>
          <w:b/>
          <w:sz w:val="28"/>
          <w:szCs w:val="28"/>
        </w:rPr>
        <w:t>CONSILIUL LOCAL AL COMUNEI STRUNGA</w:t>
      </w:r>
    </w:p>
    <w:p w:rsidR="00753A7B" w:rsidRPr="00221AE0" w:rsidRDefault="00753A7B" w:rsidP="00753A7B">
      <w:pPr>
        <w:rPr>
          <w:b/>
          <w:sz w:val="28"/>
          <w:szCs w:val="28"/>
        </w:rPr>
      </w:pPr>
      <w:r>
        <w:rPr>
          <w:b/>
          <w:sz w:val="28"/>
          <w:szCs w:val="28"/>
        </w:rPr>
        <w:t xml:space="preserve">                        </w:t>
      </w:r>
      <w:proofErr w:type="gramStart"/>
      <w:r>
        <w:rPr>
          <w:b/>
          <w:sz w:val="28"/>
          <w:szCs w:val="28"/>
        </w:rPr>
        <w:t>JUDEŢ</w:t>
      </w:r>
      <w:r w:rsidRPr="00221AE0">
        <w:rPr>
          <w:b/>
          <w:sz w:val="28"/>
          <w:szCs w:val="28"/>
        </w:rPr>
        <w:t>UL</w:t>
      </w:r>
      <w:r>
        <w:rPr>
          <w:b/>
          <w:sz w:val="28"/>
          <w:szCs w:val="28"/>
        </w:rPr>
        <w:t xml:space="preserve">  IAŞ</w:t>
      </w:r>
      <w:r w:rsidRPr="00221AE0">
        <w:rPr>
          <w:b/>
          <w:sz w:val="28"/>
          <w:szCs w:val="28"/>
        </w:rPr>
        <w:t>I</w:t>
      </w:r>
      <w:proofErr w:type="gramEnd"/>
      <w:r w:rsidRPr="00221AE0">
        <w:rPr>
          <w:b/>
          <w:sz w:val="28"/>
          <w:szCs w:val="28"/>
        </w:rPr>
        <w:t xml:space="preserve"> </w:t>
      </w:r>
    </w:p>
    <w:p w:rsidR="00753A7B" w:rsidRPr="00915EEF" w:rsidRDefault="00753A7B" w:rsidP="00753A7B">
      <w:pPr>
        <w:rPr>
          <w:lang w:val="it-IT"/>
        </w:rPr>
      </w:pPr>
    </w:p>
    <w:p w:rsidR="00753A7B" w:rsidRPr="00491B17" w:rsidRDefault="00753A7B" w:rsidP="00753A7B">
      <w:pPr>
        <w:pStyle w:val="NoSpacing"/>
        <w:jc w:val="center"/>
        <w:rPr>
          <w:b/>
          <w:sz w:val="28"/>
          <w:szCs w:val="28"/>
          <w:u w:val="single"/>
          <w:lang w:val="it-IT"/>
        </w:rPr>
      </w:pPr>
      <w:r>
        <w:rPr>
          <w:b/>
          <w:sz w:val="28"/>
          <w:szCs w:val="28"/>
          <w:u w:val="single"/>
          <w:lang w:val="it-IT"/>
        </w:rPr>
        <w:t>H O T Ă R Â R E A   NR.   . 71</w:t>
      </w:r>
      <w:r w:rsidRPr="00491B17">
        <w:rPr>
          <w:b/>
          <w:sz w:val="28"/>
          <w:szCs w:val="28"/>
          <w:u w:val="single"/>
          <w:lang w:val="it-IT"/>
        </w:rPr>
        <w:t>.</w:t>
      </w:r>
    </w:p>
    <w:p w:rsidR="00753A7B" w:rsidRPr="00B44861" w:rsidRDefault="00753A7B" w:rsidP="00753A7B">
      <w:pPr>
        <w:jc w:val="center"/>
        <w:rPr>
          <w:lang w:val="ro-RO"/>
        </w:rPr>
      </w:pPr>
      <w:r w:rsidRPr="00B44861">
        <w:rPr>
          <w:lang w:val="ro-RO"/>
        </w:rPr>
        <w:t>privind</w:t>
      </w:r>
      <w:r w:rsidRPr="00B44861">
        <w:rPr>
          <w:b/>
          <w:lang w:val="ro-RO"/>
        </w:rPr>
        <w:t xml:space="preserve"> </w:t>
      </w:r>
      <w:r w:rsidRPr="00B44861">
        <w:rPr>
          <w:lang w:val="ro-RO"/>
        </w:rPr>
        <w:t>ratificarea Dispoziţiei nr. 273/08.12.2016</w:t>
      </w:r>
    </w:p>
    <w:p w:rsidR="00753A7B" w:rsidRPr="00B44861" w:rsidRDefault="00753A7B" w:rsidP="00753A7B">
      <w:pPr>
        <w:jc w:val="center"/>
        <w:rPr>
          <w:lang w:val="ro-RO"/>
        </w:rPr>
      </w:pPr>
      <w:r w:rsidRPr="00B44861">
        <w:rPr>
          <w:lang w:val="ro-RO"/>
        </w:rPr>
        <w:t>emisă de primarul comunei Strunga, judeţul Iaşi, cu privire la modificarea bugetului propriu al Consiliului local al comunei Strunga, judeţul Iaşi, pe luna decembrie 2016</w:t>
      </w:r>
    </w:p>
    <w:p w:rsidR="00753A7B" w:rsidRPr="00B44861" w:rsidRDefault="00753A7B" w:rsidP="00753A7B">
      <w:pPr>
        <w:jc w:val="both"/>
        <w:rPr>
          <w:b/>
          <w:lang w:val="ro-RO"/>
        </w:rPr>
      </w:pPr>
    </w:p>
    <w:p w:rsidR="00753A7B" w:rsidRPr="00B44861" w:rsidRDefault="00753A7B" w:rsidP="00753A7B">
      <w:pPr>
        <w:ind w:firstLine="720"/>
        <w:jc w:val="both"/>
        <w:rPr>
          <w:b/>
        </w:rPr>
      </w:pPr>
      <w:r w:rsidRPr="00B44861">
        <w:rPr>
          <w:b/>
        </w:rPr>
        <w:t xml:space="preserve">Consiliul local al comunei </w:t>
      </w:r>
      <w:proofErr w:type="gramStart"/>
      <w:r w:rsidRPr="00B44861">
        <w:rPr>
          <w:b/>
        </w:rPr>
        <w:t>Strunga ,</w:t>
      </w:r>
      <w:proofErr w:type="gramEnd"/>
      <w:r w:rsidRPr="00B44861">
        <w:rPr>
          <w:b/>
        </w:rPr>
        <w:t xml:space="preserve"> judetul Iasi ;</w:t>
      </w:r>
    </w:p>
    <w:p w:rsidR="00753A7B" w:rsidRPr="00B44861" w:rsidRDefault="00753A7B" w:rsidP="00753A7B">
      <w:pPr>
        <w:ind w:firstLine="720"/>
        <w:jc w:val="both"/>
      </w:pPr>
      <w:proofErr w:type="gramStart"/>
      <w:r w:rsidRPr="00B44861">
        <w:t>Având în vedere prevederile Dispoziţiei nr.</w:t>
      </w:r>
      <w:proofErr w:type="gramEnd"/>
      <w:r w:rsidRPr="00B44861">
        <w:t xml:space="preserve"> 273/08.12.2016 emisă de primarul comunei </w:t>
      </w:r>
      <w:proofErr w:type="gramStart"/>
      <w:r w:rsidRPr="00B44861">
        <w:t>Strunga ,</w:t>
      </w:r>
      <w:proofErr w:type="gramEnd"/>
      <w:r w:rsidRPr="00B44861">
        <w:t xml:space="preserve"> judeţul Iaşi , cu privire la modificarea  bugetului propriu al Consiliului  local al comunei Strunga , judeţul Iaşi pe luna decembrie  2016 ;</w:t>
      </w:r>
    </w:p>
    <w:p w:rsidR="00753A7B" w:rsidRPr="00B44861" w:rsidRDefault="00753A7B" w:rsidP="00753A7B">
      <w:pPr>
        <w:ind w:firstLine="720"/>
        <w:jc w:val="both"/>
        <w:rPr>
          <w:lang w:val="it-IT"/>
        </w:rPr>
      </w:pPr>
      <w:r w:rsidRPr="00B44861">
        <w:rPr>
          <w:lang w:val="it-IT"/>
        </w:rPr>
        <w:t>Având în vedere prevederile Legii nr. 339/2015  a  bugetului de stat pe anul 2016;</w:t>
      </w:r>
    </w:p>
    <w:p w:rsidR="00753A7B" w:rsidRPr="00B44861" w:rsidRDefault="00753A7B" w:rsidP="00753A7B">
      <w:pPr>
        <w:ind w:firstLine="720"/>
        <w:jc w:val="both"/>
        <w:rPr>
          <w:lang w:val="it-IT"/>
        </w:rPr>
      </w:pPr>
      <w:r w:rsidRPr="00B44861">
        <w:rPr>
          <w:lang w:val="it-IT"/>
        </w:rPr>
        <w:t>Având în vedere prevederile Legii nr. 273/2006 privind finanţele publice locale,  cu modificările şi completările ulterioare ;</w:t>
      </w:r>
    </w:p>
    <w:p w:rsidR="00753A7B" w:rsidRPr="00B44861" w:rsidRDefault="00753A7B" w:rsidP="00753A7B">
      <w:pPr>
        <w:ind w:firstLine="720"/>
        <w:jc w:val="both"/>
        <w:rPr>
          <w:lang w:val="it-IT"/>
        </w:rPr>
      </w:pPr>
      <w:r w:rsidRPr="00B44861">
        <w:rPr>
          <w:lang w:val="it-IT"/>
        </w:rPr>
        <w:t>Având în vedere prevederile Legii nr. 500/2002  privind finanţele publice , cu modificările şi completările ulterioare ;</w:t>
      </w:r>
    </w:p>
    <w:p w:rsidR="00753A7B" w:rsidRPr="00B44861" w:rsidRDefault="00753A7B" w:rsidP="00753A7B">
      <w:pPr>
        <w:ind w:firstLine="720"/>
        <w:jc w:val="both"/>
        <w:rPr>
          <w:lang w:val="it-IT"/>
        </w:rPr>
      </w:pPr>
      <w:r w:rsidRPr="00B44861">
        <w:rPr>
          <w:lang w:val="it-IT"/>
        </w:rPr>
        <w:t xml:space="preserve">Având în vedere prevederile Hotărârii nr. 4/29.01.2016 a Consiliului local al comunei Strunga,  judeţul Iaşi, cu privire la aprobarea bugetului propriu al Consiliului local al comunei Strunga, judeţul Iaşi, pe anul 2016; </w:t>
      </w:r>
    </w:p>
    <w:p w:rsidR="00753A7B" w:rsidRPr="00B44861" w:rsidRDefault="00753A7B" w:rsidP="00753A7B">
      <w:pPr>
        <w:ind w:firstLine="720"/>
        <w:jc w:val="both"/>
        <w:rPr>
          <w:lang w:val="ro-RO"/>
        </w:rPr>
      </w:pPr>
      <w:r w:rsidRPr="00B44861">
        <w:rPr>
          <w:lang w:val="it-IT"/>
        </w:rPr>
        <w:t>A</w:t>
      </w:r>
      <w:r w:rsidRPr="00B44861">
        <w:rPr>
          <w:lang w:val="ro-RO"/>
        </w:rPr>
        <w:t>vând în vedere adresa nr. 5792 din 24.11.2016 a Direcţiei  Generale Regionale a Finanţelor Publice Iaşi cu privire la comunicarea influenţelor asupra sumelor defalcate pentru cheltuieli descentralizate la nivelul comunelor,oraşelor şi municipiilor aprobate prin Deciziile nr. 8339 şi 8340 din 23.11.2016, în baza propunerilor din adresele nr. 10932/2016 şi 10817/2016 ale I.S.J. Iaşi;</w:t>
      </w:r>
    </w:p>
    <w:p w:rsidR="00753A7B" w:rsidRPr="00B44861" w:rsidRDefault="00753A7B" w:rsidP="00753A7B">
      <w:pPr>
        <w:ind w:firstLine="720"/>
        <w:jc w:val="both"/>
        <w:rPr>
          <w:lang w:val="ro-RO"/>
        </w:rPr>
      </w:pPr>
      <w:r w:rsidRPr="00B44861">
        <w:rPr>
          <w:lang w:val="ro-RO"/>
        </w:rPr>
        <w:t>Având în vedere adresa nr. 5955 din 06.12.2016 a Direcţiei  Generale Regionale a Finanţelor Publice Iaşi cu privire la comunicarea influenţelor asupra sumelor defalcate din taxa pe valoare adăugată pentru finanţarea cheltuielilor descentralizate la nivelul comunelor,oraşelor şi municipiilor, rectificate conform O.U.G.-nr. 86/2016, repartizate prin Decizia nr. 9651/05.12.2016 a Directorului general al D.G.R.F.P.Iaşi;</w:t>
      </w:r>
    </w:p>
    <w:p w:rsidR="00753A7B" w:rsidRPr="00B44861" w:rsidRDefault="00753A7B" w:rsidP="00753A7B">
      <w:pPr>
        <w:ind w:firstLine="720"/>
        <w:jc w:val="both"/>
        <w:rPr>
          <w:lang w:val="ro-RO"/>
        </w:rPr>
      </w:pPr>
      <w:r w:rsidRPr="00B44861">
        <w:rPr>
          <w:lang w:val="ro-RO"/>
        </w:rPr>
        <w:t>Având în vedere adresa nr. 4801 din 08.12.2016 a Direcţiei  Generale Regionale a Finanţelor Publice Iaşi cu privire la influenţele asupra sumelor defalcate din taxa pe valoare adăugată pentru finanţarea drepturilor stabilite de Legea nr. 284/2015 privind stimularea participării în învăţământul preşcolar a copiilor provenind din familii defavorizate, în luna noiembrie 2016;</w:t>
      </w:r>
    </w:p>
    <w:p w:rsidR="00753A7B" w:rsidRPr="00B44861" w:rsidRDefault="00753A7B" w:rsidP="00753A7B">
      <w:pPr>
        <w:ind w:firstLine="720"/>
        <w:jc w:val="both"/>
        <w:rPr>
          <w:lang w:val="ro-RO"/>
        </w:rPr>
      </w:pPr>
      <w:r w:rsidRPr="00B44861">
        <w:rPr>
          <w:lang w:val="ro-RO"/>
        </w:rPr>
        <w:t xml:space="preserve">Având în vedere adresa nr. 4803/08.12.2016 a Direcţiei  Generale Regionale a Finanţelor Publice Iaşi- extras anexa 3 privind repartizarea influenţelor asupra sumelor defalcate din taxa pe valoare adăugată şi a cotelor din impozitul pe venit – procentul de 73% pentru echilibrarea bugetelor locale, rectificate conform O.U.G. nr. 86/2016;   </w:t>
      </w:r>
    </w:p>
    <w:p w:rsidR="00753A7B" w:rsidRPr="00B44861" w:rsidRDefault="00753A7B" w:rsidP="00753A7B">
      <w:pPr>
        <w:ind w:firstLine="720"/>
        <w:jc w:val="both"/>
        <w:rPr>
          <w:lang w:val="it-IT"/>
        </w:rPr>
      </w:pPr>
      <w:r w:rsidRPr="00B44861">
        <w:rPr>
          <w:lang w:val="it-IT"/>
        </w:rPr>
        <w:t>Având în vedere referatul nr. 4811/08.12.2016  întocmit de doamna Olan Valentina – consilier –contabil in cadrul aparatului de specialitate al primarului comunei Strunga , judeţul Iaşi , cu privire la necesitatea modificării bugetului propriu al Consiliului local al comunei Strunga , judeţul Iaşi , pe luna decembrie 2016 ;</w:t>
      </w:r>
    </w:p>
    <w:p w:rsidR="00753A7B" w:rsidRPr="00B44861" w:rsidRDefault="00753A7B" w:rsidP="00753A7B">
      <w:pPr>
        <w:ind w:firstLine="720"/>
        <w:rPr>
          <w:lang w:val="ro-RO"/>
        </w:rPr>
      </w:pPr>
      <w:r w:rsidRPr="00B44861">
        <w:rPr>
          <w:lang w:val="it-IT"/>
        </w:rPr>
        <w:t xml:space="preserve">Având în vedere proiectul de hotărâre întocmit de primarul comunei Strunga, judeţul Iaşi cu privire la </w:t>
      </w:r>
      <w:r w:rsidRPr="00B44861">
        <w:rPr>
          <w:lang w:val="ro-RO"/>
        </w:rPr>
        <w:t>ratificarea Dispoziţiei nr. 273/08.12.2016</w:t>
      </w:r>
      <w:r>
        <w:rPr>
          <w:lang w:val="ro-RO"/>
        </w:rPr>
        <w:t xml:space="preserve"> </w:t>
      </w:r>
      <w:r w:rsidRPr="00B44861">
        <w:rPr>
          <w:lang w:val="ro-RO"/>
        </w:rPr>
        <w:t>emisă de primarul comunei Strunga, judeţul Iaşi, cu privire la modificarea bugetului propriu al Consiliului local al comunei Strunga, judeţul Iaşi, pe luna decembrie 2016;</w:t>
      </w:r>
    </w:p>
    <w:p w:rsidR="00753A7B" w:rsidRPr="00B44861" w:rsidRDefault="00753A7B" w:rsidP="00753A7B">
      <w:pPr>
        <w:ind w:firstLine="720"/>
        <w:jc w:val="both"/>
        <w:rPr>
          <w:lang w:val="it-IT"/>
        </w:rPr>
      </w:pPr>
      <w:r w:rsidRPr="00B44861">
        <w:rPr>
          <w:lang w:val="it-IT"/>
        </w:rPr>
        <w:lastRenderedPageBreak/>
        <w:t>Având în vedere avizele  comisiilor  de specialitate din cadrul  Consiliului local al comunei Strunga , judeţul Iaşi,  prin care avizează favorabil dezbaterea şi adoptarea proiectului de hotărâre privind</w:t>
      </w:r>
      <w:r w:rsidRPr="00B44861">
        <w:rPr>
          <w:lang w:val="ro-RO"/>
        </w:rPr>
        <w:t xml:space="preserve"> ratificarea Dispoziţiei nr. 273/08.12.2016 emisă de primarul comunei Strunga, judeţul Iaşi, cu privire la </w:t>
      </w:r>
      <w:r w:rsidRPr="00B44861">
        <w:rPr>
          <w:lang w:val="it-IT"/>
        </w:rPr>
        <w:t>modificarea bugetului propriu al Consiliului local al comunei Strunga , judeţul Iaşi , pe luna decembrie 2016;</w:t>
      </w:r>
    </w:p>
    <w:p w:rsidR="00753A7B" w:rsidRPr="00B44861" w:rsidRDefault="00753A7B" w:rsidP="00753A7B">
      <w:pPr>
        <w:ind w:firstLine="720"/>
        <w:jc w:val="both"/>
        <w:rPr>
          <w:lang w:val="it-IT"/>
        </w:rPr>
      </w:pPr>
      <w:r w:rsidRPr="00B44861">
        <w:t xml:space="preserve"> </w:t>
      </w:r>
      <w:r w:rsidRPr="00B44861">
        <w:rPr>
          <w:lang w:val="it-IT"/>
        </w:rPr>
        <w:t xml:space="preserve">Având în vedere prevederile art. 36 , alin. 2 lit.”b” şi  alin.4,  lit.”a”  din Legea nr. 215/2001 a administraţiei  publice locale, republicată,  cu modificările şi completările ulterioare ; </w:t>
      </w:r>
    </w:p>
    <w:p w:rsidR="00753A7B" w:rsidRPr="00B44861" w:rsidRDefault="00753A7B" w:rsidP="00753A7B">
      <w:pPr>
        <w:ind w:firstLine="720"/>
        <w:jc w:val="both"/>
        <w:rPr>
          <w:lang w:val="it-IT"/>
        </w:rPr>
      </w:pPr>
      <w:r w:rsidRPr="00B44861">
        <w:rPr>
          <w:lang w:val="it-IT"/>
        </w:rPr>
        <w:t>În temeiul art. 45 , alin. 1 şi art. 115, alin.1 , lit.”b” din Legea  nr. 215/2001  a administraţiei publice locale, republicată , cu modificările şi completările ulterioare ,</w:t>
      </w:r>
    </w:p>
    <w:p w:rsidR="00753A7B" w:rsidRPr="00B44861" w:rsidRDefault="00753A7B" w:rsidP="00753A7B">
      <w:pPr>
        <w:rPr>
          <w:b/>
          <w:lang w:val="it-IT"/>
        </w:rPr>
      </w:pPr>
    </w:p>
    <w:p w:rsidR="00753A7B" w:rsidRDefault="00753A7B" w:rsidP="00753A7B">
      <w:pPr>
        <w:jc w:val="center"/>
        <w:rPr>
          <w:b/>
          <w:lang w:val="it-IT"/>
        </w:rPr>
      </w:pPr>
    </w:p>
    <w:p w:rsidR="00753A7B" w:rsidRDefault="00753A7B" w:rsidP="00753A7B">
      <w:pPr>
        <w:jc w:val="center"/>
        <w:rPr>
          <w:b/>
          <w:lang w:val="it-IT"/>
        </w:rPr>
      </w:pPr>
    </w:p>
    <w:p w:rsidR="00753A7B" w:rsidRPr="00B44861" w:rsidRDefault="00753A7B" w:rsidP="00753A7B">
      <w:pPr>
        <w:jc w:val="center"/>
        <w:rPr>
          <w:lang w:val="it-IT"/>
        </w:rPr>
      </w:pPr>
      <w:r w:rsidRPr="00B44861">
        <w:rPr>
          <w:b/>
          <w:lang w:val="it-IT"/>
        </w:rPr>
        <w:t>H O T Ă R Ă Ş T E   :</w:t>
      </w:r>
    </w:p>
    <w:p w:rsidR="00753A7B" w:rsidRPr="00B44861" w:rsidRDefault="00753A7B" w:rsidP="00753A7B">
      <w:pPr>
        <w:ind w:firstLine="720"/>
        <w:rPr>
          <w:lang w:val="it-IT"/>
        </w:rPr>
      </w:pPr>
    </w:p>
    <w:p w:rsidR="00753A7B" w:rsidRPr="00B44861" w:rsidRDefault="00753A7B" w:rsidP="00753A7B">
      <w:pPr>
        <w:ind w:firstLine="720"/>
        <w:jc w:val="both"/>
      </w:pPr>
      <w:r w:rsidRPr="00B44861">
        <w:rPr>
          <w:b/>
          <w:u w:val="single"/>
        </w:rPr>
        <w:t>Art.1.</w:t>
      </w:r>
      <w:r w:rsidRPr="00B44861">
        <w:t xml:space="preserve"> – Se </w:t>
      </w:r>
      <w:proofErr w:type="gramStart"/>
      <w:r w:rsidRPr="00B44861">
        <w:t>ratifică  prevederile</w:t>
      </w:r>
      <w:proofErr w:type="gramEnd"/>
      <w:r w:rsidRPr="00B44861">
        <w:t xml:space="preserve">  Dispoziţiei nr. 273/08.12.2016 emisă de primarul comunei </w:t>
      </w:r>
      <w:proofErr w:type="gramStart"/>
      <w:r w:rsidRPr="00B44861">
        <w:t>Strunga ,</w:t>
      </w:r>
      <w:proofErr w:type="gramEnd"/>
      <w:r w:rsidRPr="00B44861">
        <w:t xml:space="preserve"> judeţul Iaşi , cu privire la modificarea  bugetului propriu al Consiliului  local al comunei Str</w:t>
      </w:r>
      <w:r>
        <w:t xml:space="preserve">unga, </w:t>
      </w:r>
      <w:r w:rsidRPr="00B44861">
        <w:t xml:space="preserve"> judeţul Iaşi pe luna decembrie 2016 .</w:t>
      </w:r>
    </w:p>
    <w:p w:rsidR="00753A7B" w:rsidRPr="00B44861" w:rsidRDefault="00753A7B" w:rsidP="00753A7B">
      <w:pPr>
        <w:ind w:firstLine="720"/>
        <w:jc w:val="both"/>
      </w:pPr>
      <w:r w:rsidRPr="00B44861">
        <w:rPr>
          <w:b/>
          <w:u w:val="single"/>
        </w:rPr>
        <w:t>Art.2.</w:t>
      </w:r>
      <w:r w:rsidRPr="00B44861">
        <w:t xml:space="preserve"> – Primarul comunei </w:t>
      </w:r>
      <w:proofErr w:type="gramStart"/>
      <w:r w:rsidRPr="00B44861">
        <w:t>Strunga ,</w:t>
      </w:r>
      <w:proofErr w:type="gramEnd"/>
      <w:r w:rsidRPr="00B44861">
        <w:t xml:space="preserve"> judeţul Iaşi , va asigura aducerea la îndeplinire a prevederilor prezentei hotărâri.</w:t>
      </w:r>
    </w:p>
    <w:p w:rsidR="00753A7B" w:rsidRPr="00B44861" w:rsidRDefault="00753A7B" w:rsidP="00753A7B">
      <w:pPr>
        <w:ind w:firstLine="720"/>
        <w:jc w:val="both"/>
      </w:pPr>
      <w:r w:rsidRPr="00B44861">
        <w:rPr>
          <w:b/>
          <w:u w:val="single"/>
        </w:rPr>
        <w:t>Art.3</w:t>
      </w:r>
      <w:r w:rsidRPr="00B44861">
        <w:t xml:space="preserve">. - </w:t>
      </w:r>
      <w:r w:rsidRPr="00B44861">
        <w:rPr>
          <w:lang w:val="ro-RO"/>
        </w:rPr>
        <w:t xml:space="preserve">Secretarul comunei Strunga , judeţul Iaşi , va comunica un </w:t>
      </w:r>
      <w:r>
        <w:rPr>
          <w:lang w:val="ro-RO"/>
        </w:rPr>
        <w:t xml:space="preserve">exemplar din prezenta hotărâre, </w:t>
      </w:r>
      <w:r w:rsidRPr="00B44861">
        <w:rPr>
          <w:lang w:val="ro-RO"/>
        </w:rPr>
        <w:t xml:space="preserve"> primarului comunei Strunga , judeţul Iaşi, compartimentului financiar-contabil din cadrul aparatului de specialitate al primarului comunei Strunga, precum şi Instituţiei </w:t>
      </w:r>
      <w:r w:rsidRPr="00B44861">
        <w:t xml:space="preserve">Prefectului judeţului Iaşi  - </w:t>
      </w:r>
      <w:r w:rsidRPr="00B44861">
        <w:rPr>
          <w:lang w:val="it-IT"/>
        </w:rPr>
        <w:t xml:space="preserve"> Serviciul control legalitate acte şi contencios administrativ.</w:t>
      </w:r>
    </w:p>
    <w:p w:rsidR="00753A7B" w:rsidRPr="00B44861" w:rsidRDefault="00753A7B" w:rsidP="00753A7B">
      <w:pPr>
        <w:jc w:val="right"/>
        <w:rPr>
          <w:b/>
          <w:lang w:val="it-IT"/>
        </w:rPr>
      </w:pPr>
      <w:r w:rsidRPr="00B44861">
        <w:rPr>
          <w:b/>
          <w:lang w:val="it-IT"/>
        </w:rPr>
        <w:t>Dată astăzi  22.12.2016</w:t>
      </w:r>
    </w:p>
    <w:p w:rsidR="00753A7B" w:rsidRPr="00B44861" w:rsidRDefault="00753A7B" w:rsidP="00753A7B">
      <w:pPr>
        <w:rPr>
          <w:b/>
          <w:lang w:val="it-IT"/>
        </w:rPr>
      </w:pPr>
    </w:p>
    <w:p w:rsidR="00753A7B" w:rsidRPr="00B44861" w:rsidRDefault="00753A7B" w:rsidP="00753A7B">
      <w:pPr>
        <w:jc w:val="center"/>
        <w:rPr>
          <w:b/>
          <w:lang w:val="it-IT"/>
        </w:rPr>
      </w:pPr>
    </w:p>
    <w:p w:rsidR="00753A7B" w:rsidRDefault="00753A7B" w:rsidP="00753A7B">
      <w:pPr>
        <w:jc w:val="center"/>
        <w:rPr>
          <w:b/>
          <w:lang w:val="it-IT"/>
        </w:rPr>
      </w:pPr>
    </w:p>
    <w:p w:rsidR="00753A7B" w:rsidRPr="00B44861" w:rsidRDefault="00753A7B" w:rsidP="00753A7B">
      <w:pPr>
        <w:jc w:val="center"/>
        <w:rPr>
          <w:b/>
          <w:lang w:val="it-IT"/>
        </w:rPr>
      </w:pPr>
      <w:r w:rsidRPr="00B44861">
        <w:rPr>
          <w:b/>
          <w:lang w:val="it-IT"/>
        </w:rPr>
        <w:t>PREŞEDINTE ŞEDINŢĂ,</w:t>
      </w:r>
    </w:p>
    <w:p w:rsidR="00753A7B" w:rsidRPr="00B44861" w:rsidRDefault="00753A7B" w:rsidP="00753A7B">
      <w:pPr>
        <w:jc w:val="center"/>
        <w:rPr>
          <w:b/>
          <w:lang w:val="it-IT"/>
        </w:rPr>
      </w:pPr>
      <w:r>
        <w:rPr>
          <w:b/>
          <w:lang w:val="it-IT"/>
        </w:rPr>
        <w:t xml:space="preserve">IACOB  GHEORGHE </w:t>
      </w:r>
    </w:p>
    <w:p w:rsidR="00753A7B" w:rsidRPr="00B44861" w:rsidRDefault="00753A7B" w:rsidP="00753A7B">
      <w:pPr>
        <w:rPr>
          <w:b/>
          <w:lang w:val="it-IT"/>
        </w:rPr>
      </w:pPr>
    </w:p>
    <w:p w:rsidR="00753A7B" w:rsidRPr="00B44861" w:rsidRDefault="00753A7B" w:rsidP="00753A7B">
      <w:pPr>
        <w:jc w:val="right"/>
        <w:rPr>
          <w:b/>
          <w:lang w:val="it-IT"/>
        </w:rPr>
      </w:pPr>
    </w:p>
    <w:p w:rsidR="00753A7B" w:rsidRDefault="00753A7B" w:rsidP="00753A7B">
      <w:pPr>
        <w:jc w:val="right"/>
        <w:rPr>
          <w:b/>
          <w:lang w:val="it-IT"/>
        </w:rPr>
      </w:pPr>
    </w:p>
    <w:p w:rsidR="00753A7B" w:rsidRPr="00B44861" w:rsidRDefault="00753A7B" w:rsidP="00753A7B">
      <w:pPr>
        <w:jc w:val="right"/>
        <w:rPr>
          <w:b/>
          <w:lang w:val="it-IT"/>
        </w:rPr>
      </w:pPr>
      <w:r w:rsidRPr="00B44861">
        <w:rPr>
          <w:b/>
          <w:lang w:val="it-IT"/>
        </w:rPr>
        <w:t xml:space="preserve">Avizat pentru legalitate , </w:t>
      </w:r>
    </w:p>
    <w:p w:rsidR="00753A7B" w:rsidRPr="00B44861" w:rsidRDefault="00753A7B" w:rsidP="00753A7B">
      <w:pPr>
        <w:jc w:val="right"/>
        <w:rPr>
          <w:b/>
          <w:lang w:val="it-IT"/>
        </w:rPr>
      </w:pPr>
      <w:r w:rsidRPr="00B44861">
        <w:rPr>
          <w:b/>
          <w:lang w:val="it-IT"/>
        </w:rPr>
        <w:t xml:space="preserve">Secretar comună, </w:t>
      </w:r>
    </w:p>
    <w:p w:rsidR="00753A7B" w:rsidRPr="00B44861" w:rsidRDefault="00753A7B" w:rsidP="00753A7B">
      <w:pPr>
        <w:autoSpaceDE w:val="0"/>
        <w:autoSpaceDN w:val="0"/>
        <w:adjustRightInd w:val="0"/>
        <w:jc w:val="right"/>
        <w:rPr>
          <w:rFonts w:eastAsiaTheme="minorHAnsi"/>
        </w:rPr>
        <w:sectPr w:rsidR="00753A7B" w:rsidRPr="00B44861" w:rsidSect="00550D28">
          <w:pgSz w:w="12240" w:h="15840"/>
          <w:pgMar w:top="1440" w:right="576" w:bottom="432" w:left="1440" w:header="720" w:footer="720" w:gutter="0"/>
          <w:cols w:space="720"/>
          <w:docGrid w:linePitch="360"/>
        </w:sectPr>
      </w:pPr>
      <w:r w:rsidRPr="00B44861">
        <w:rPr>
          <w:b/>
          <w:lang w:val="it-IT"/>
        </w:rPr>
        <w:t>URECHE  COSTEL</w:t>
      </w:r>
    </w:p>
    <w:p w:rsidR="00753A7B" w:rsidRPr="009F03CB" w:rsidRDefault="00753A7B" w:rsidP="00753A7B">
      <w:pPr>
        <w:jc w:val="center"/>
        <w:rPr>
          <w:b/>
          <w:i/>
          <w:sz w:val="32"/>
          <w:szCs w:val="32"/>
          <w:u w:val="single"/>
          <w:lang w:val="it-IT"/>
        </w:rPr>
      </w:pPr>
      <w:r w:rsidRPr="009F03CB">
        <w:rPr>
          <w:b/>
          <w:i/>
          <w:sz w:val="32"/>
          <w:szCs w:val="32"/>
          <w:u w:val="single"/>
          <w:lang w:val="it-IT"/>
        </w:rPr>
        <w:lastRenderedPageBreak/>
        <w:t>R O M Â N I A</w:t>
      </w:r>
    </w:p>
    <w:p w:rsidR="00753A7B" w:rsidRPr="009F03CB" w:rsidRDefault="00753A7B" w:rsidP="00753A7B">
      <w:pPr>
        <w:rPr>
          <w:sz w:val="32"/>
          <w:szCs w:val="32"/>
          <w:lang w:val="it-IT"/>
        </w:rPr>
      </w:pPr>
    </w:p>
    <w:p w:rsidR="00753A7B" w:rsidRPr="00915EEF" w:rsidRDefault="00753A7B" w:rsidP="00753A7B">
      <w:pPr>
        <w:rPr>
          <w:lang w:val="it-IT"/>
        </w:rPr>
      </w:pPr>
    </w:p>
    <w:p w:rsidR="00753A7B" w:rsidRPr="00221AE0" w:rsidRDefault="00753A7B" w:rsidP="00753A7B">
      <w:pPr>
        <w:rPr>
          <w:b/>
          <w:sz w:val="28"/>
          <w:szCs w:val="28"/>
        </w:rPr>
      </w:pPr>
      <w:r w:rsidRPr="00221AE0">
        <w:rPr>
          <w:b/>
          <w:sz w:val="28"/>
          <w:szCs w:val="28"/>
        </w:rPr>
        <w:t>CONSILIUL LOCAL AL COMUNEI STRUNGA</w:t>
      </w:r>
    </w:p>
    <w:p w:rsidR="00753A7B" w:rsidRPr="00221AE0" w:rsidRDefault="00753A7B" w:rsidP="00753A7B">
      <w:pPr>
        <w:rPr>
          <w:b/>
          <w:sz w:val="28"/>
          <w:szCs w:val="28"/>
        </w:rPr>
      </w:pPr>
      <w:r>
        <w:rPr>
          <w:b/>
          <w:sz w:val="28"/>
          <w:szCs w:val="28"/>
        </w:rPr>
        <w:t xml:space="preserve">                        </w:t>
      </w:r>
      <w:proofErr w:type="gramStart"/>
      <w:r>
        <w:rPr>
          <w:b/>
          <w:sz w:val="28"/>
          <w:szCs w:val="28"/>
        </w:rPr>
        <w:t>JUDEŢ</w:t>
      </w:r>
      <w:r w:rsidRPr="00221AE0">
        <w:rPr>
          <w:b/>
          <w:sz w:val="28"/>
          <w:szCs w:val="28"/>
        </w:rPr>
        <w:t>UL</w:t>
      </w:r>
      <w:r>
        <w:rPr>
          <w:b/>
          <w:sz w:val="28"/>
          <w:szCs w:val="28"/>
        </w:rPr>
        <w:t xml:space="preserve">  IAŞ</w:t>
      </w:r>
      <w:r w:rsidRPr="00221AE0">
        <w:rPr>
          <w:b/>
          <w:sz w:val="28"/>
          <w:szCs w:val="28"/>
        </w:rPr>
        <w:t>I</w:t>
      </w:r>
      <w:proofErr w:type="gramEnd"/>
      <w:r w:rsidRPr="00221AE0">
        <w:rPr>
          <w:b/>
          <w:sz w:val="28"/>
          <w:szCs w:val="28"/>
        </w:rPr>
        <w:t xml:space="preserve"> </w:t>
      </w:r>
    </w:p>
    <w:p w:rsidR="00753A7B" w:rsidRPr="00915EEF" w:rsidRDefault="00753A7B" w:rsidP="00753A7B">
      <w:pPr>
        <w:rPr>
          <w:lang w:val="it-IT"/>
        </w:rPr>
      </w:pPr>
    </w:p>
    <w:p w:rsidR="00753A7B" w:rsidRPr="00491B17" w:rsidRDefault="00753A7B" w:rsidP="00753A7B">
      <w:pPr>
        <w:pStyle w:val="NoSpacing"/>
        <w:jc w:val="center"/>
        <w:rPr>
          <w:b/>
          <w:sz w:val="28"/>
          <w:szCs w:val="28"/>
          <w:u w:val="single"/>
          <w:lang w:val="it-IT"/>
        </w:rPr>
      </w:pPr>
      <w:r>
        <w:rPr>
          <w:b/>
          <w:sz w:val="28"/>
          <w:szCs w:val="28"/>
          <w:u w:val="single"/>
          <w:lang w:val="it-IT"/>
        </w:rPr>
        <w:t>H O T Ă R Â R E A   NR.   . 72</w:t>
      </w:r>
      <w:r w:rsidRPr="00491B17">
        <w:rPr>
          <w:b/>
          <w:sz w:val="28"/>
          <w:szCs w:val="28"/>
          <w:u w:val="single"/>
          <w:lang w:val="it-IT"/>
        </w:rPr>
        <w:t>.</w:t>
      </w:r>
    </w:p>
    <w:p w:rsidR="00753A7B" w:rsidRPr="00B44861" w:rsidRDefault="00753A7B" w:rsidP="00753A7B">
      <w:pPr>
        <w:jc w:val="center"/>
        <w:rPr>
          <w:lang w:val="ro-RO"/>
        </w:rPr>
      </w:pPr>
      <w:r w:rsidRPr="00B44861">
        <w:rPr>
          <w:lang w:val="ro-RO"/>
        </w:rPr>
        <w:t>privind</w:t>
      </w:r>
      <w:r w:rsidRPr="00B44861">
        <w:rPr>
          <w:b/>
          <w:lang w:val="ro-RO"/>
        </w:rPr>
        <w:t xml:space="preserve"> </w:t>
      </w:r>
      <w:r w:rsidRPr="00B44861">
        <w:rPr>
          <w:lang w:val="ro-RO"/>
        </w:rPr>
        <w:t>ratificarea Dispoziţiei nr. 275/13.12.2016</w:t>
      </w:r>
    </w:p>
    <w:p w:rsidR="00753A7B" w:rsidRPr="00B44861" w:rsidRDefault="00753A7B" w:rsidP="00753A7B">
      <w:pPr>
        <w:jc w:val="center"/>
        <w:rPr>
          <w:lang w:val="ro-RO"/>
        </w:rPr>
      </w:pPr>
      <w:r w:rsidRPr="00B44861">
        <w:rPr>
          <w:lang w:val="ro-RO"/>
        </w:rPr>
        <w:t>emisă de primarul comunei Strunga, judeţul Iaşi, cu privire la modificarea bugetului propriu al Consiliului local al comunei Strunga, judeţul Iaşi, pe luna decembrie 2016</w:t>
      </w:r>
    </w:p>
    <w:p w:rsidR="00753A7B" w:rsidRPr="00B44861" w:rsidRDefault="00753A7B" w:rsidP="00753A7B">
      <w:pPr>
        <w:jc w:val="both"/>
        <w:rPr>
          <w:b/>
          <w:lang w:val="ro-RO"/>
        </w:rPr>
      </w:pPr>
    </w:p>
    <w:p w:rsidR="00753A7B" w:rsidRPr="00B44861" w:rsidRDefault="00753A7B" w:rsidP="00753A7B">
      <w:pPr>
        <w:jc w:val="center"/>
        <w:rPr>
          <w:b/>
          <w:lang w:val="ro-RO"/>
        </w:rPr>
      </w:pPr>
    </w:p>
    <w:p w:rsidR="00753A7B" w:rsidRPr="00B44861" w:rsidRDefault="00753A7B" w:rsidP="00753A7B">
      <w:pPr>
        <w:ind w:firstLine="720"/>
        <w:jc w:val="both"/>
        <w:rPr>
          <w:b/>
        </w:rPr>
      </w:pPr>
      <w:r w:rsidRPr="00B44861">
        <w:rPr>
          <w:b/>
        </w:rPr>
        <w:t xml:space="preserve">Consiliul local al comunei </w:t>
      </w:r>
      <w:proofErr w:type="gramStart"/>
      <w:r w:rsidRPr="00B44861">
        <w:rPr>
          <w:b/>
        </w:rPr>
        <w:t>Strunga ,</w:t>
      </w:r>
      <w:proofErr w:type="gramEnd"/>
      <w:r w:rsidRPr="00B44861">
        <w:rPr>
          <w:b/>
        </w:rPr>
        <w:t xml:space="preserve"> judetul Iasi ;</w:t>
      </w:r>
    </w:p>
    <w:p w:rsidR="00753A7B" w:rsidRPr="00B44861" w:rsidRDefault="00753A7B" w:rsidP="00753A7B">
      <w:pPr>
        <w:ind w:firstLine="720"/>
        <w:jc w:val="both"/>
      </w:pPr>
      <w:proofErr w:type="gramStart"/>
      <w:r w:rsidRPr="00B44861">
        <w:t>Având în vedere prevederile Dispoziţiei nr.</w:t>
      </w:r>
      <w:proofErr w:type="gramEnd"/>
      <w:r w:rsidRPr="00B44861">
        <w:t xml:space="preserve"> 275/13.12.2016 emisă de primarul comunei </w:t>
      </w:r>
      <w:proofErr w:type="gramStart"/>
      <w:r w:rsidRPr="00B44861">
        <w:t>Strunga ,</w:t>
      </w:r>
      <w:proofErr w:type="gramEnd"/>
      <w:r w:rsidRPr="00B44861">
        <w:t xml:space="preserve"> judeţul Iaşi , cu privire la modificarea  bugetului propriu al Consiliului  local al comunei Strunga , judeţul Iaşi pe luna decembrie  2016 ;</w:t>
      </w:r>
    </w:p>
    <w:p w:rsidR="00753A7B" w:rsidRPr="00B44861" w:rsidRDefault="00753A7B" w:rsidP="00753A7B">
      <w:pPr>
        <w:ind w:firstLine="720"/>
        <w:jc w:val="both"/>
        <w:rPr>
          <w:lang w:val="it-IT"/>
        </w:rPr>
      </w:pPr>
      <w:r w:rsidRPr="00B44861">
        <w:rPr>
          <w:lang w:val="it-IT"/>
        </w:rPr>
        <w:t>Având în vedere prevederile Legii nr. 339/2015  a  bugetului de stat pe anul 2016;</w:t>
      </w:r>
    </w:p>
    <w:p w:rsidR="00753A7B" w:rsidRPr="00B44861" w:rsidRDefault="00753A7B" w:rsidP="00753A7B">
      <w:pPr>
        <w:ind w:firstLine="720"/>
        <w:jc w:val="both"/>
        <w:rPr>
          <w:lang w:val="it-IT"/>
        </w:rPr>
      </w:pPr>
      <w:r w:rsidRPr="00B44861">
        <w:rPr>
          <w:lang w:val="it-IT"/>
        </w:rPr>
        <w:t>Având în vedere prevederile Legii nr. 273/2006 privind finanţele publice locale,  cu modificările şi completările ulterioare ;</w:t>
      </w:r>
    </w:p>
    <w:p w:rsidR="00753A7B" w:rsidRPr="00B44861" w:rsidRDefault="00753A7B" w:rsidP="00753A7B">
      <w:pPr>
        <w:ind w:firstLine="720"/>
        <w:jc w:val="both"/>
        <w:rPr>
          <w:lang w:val="it-IT"/>
        </w:rPr>
      </w:pPr>
      <w:r w:rsidRPr="00B44861">
        <w:rPr>
          <w:lang w:val="it-IT"/>
        </w:rPr>
        <w:t>Având în vedere prevederile Legii nr. 500/2002  privind finanţele publice , cu modificările şi completările ulterioare ;</w:t>
      </w:r>
    </w:p>
    <w:p w:rsidR="00753A7B" w:rsidRPr="00B44861" w:rsidRDefault="00753A7B" w:rsidP="00753A7B">
      <w:pPr>
        <w:ind w:firstLine="720"/>
        <w:jc w:val="both"/>
        <w:rPr>
          <w:lang w:val="it-IT"/>
        </w:rPr>
      </w:pPr>
      <w:r w:rsidRPr="00B44861">
        <w:rPr>
          <w:lang w:val="it-IT"/>
        </w:rPr>
        <w:t xml:space="preserve">Având în vedere prevederile Hotărârii nr. 4/29.01.2016 a Consiliului local al comunei Strunga,  judeţul Iaşi, cu privire la aprobarea bugetului propriu al Consiliului local al comunei Strunga, judeţul Iaşi, pe anul 2016; </w:t>
      </w:r>
    </w:p>
    <w:p w:rsidR="00753A7B" w:rsidRPr="00B44861" w:rsidRDefault="00753A7B" w:rsidP="00753A7B">
      <w:pPr>
        <w:ind w:firstLine="720"/>
        <w:jc w:val="both"/>
        <w:rPr>
          <w:lang w:val="ro-RO"/>
        </w:rPr>
      </w:pPr>
      <w:r w:rsidRPr="00B44861">
        <w:rPr>
          <w:lang w:val="it-IT"/>
        </w:rPr>
        <w:t>A</w:t>
      </w:r>
      <w:r w:rsidRPr="00B44861">
        <w:rPr>
          <w:lang w:val="ro-RO"/>
        </w:rPr>
        <w:t>vând în vedere repartizarea pe unităţile administrativ-teritoriale din judeţul Iaşi a influenţelor asupra procentului de 20% din cote şi sume defalcate din unele venituri ale bugetului de stat pentru echilibrarea bugetelor locale, comunicată de Consiliul Judeţean Iaşi şi înregistrată la noi cu nr. 4845/12.12.2016;</w:t>
      </w:r>
    </w:p>
    <w:p w:rsidR="00753A7B" w:rsidRPr="00B44861" w:rsidRDefault="00753A7B" w:rsidP="00753A7B">
      <w:pPr>
        <w:ind w:firstLine="720"/>
        <w:jc w:val="both"/>
        <w:rPr>
          <w:lang w:val="it-IT"/>
        </w:rPr>
      </w:pPr>
      <w:r w:rsidRPr="00B44861">
        <w:rPr>
          <w:lang w:val="it-IT"/>
        </w:rPr>
        <w:t>Având în vedere referatul nr. 4851/13.12.2016  întocmit de doamna Olan Valentina – consilier –contabil in cadrul aparatului de specialitate al primarului comunei Strunga , judeţul Iaşi , cu privire la necesitatea modificării bugetului propriu al Consiliului local al comunei Strunga , judeţul Iaşi , pe luna decembrie 2016 ;</w:t>
      </w:r>
    </w:p>
    <w:p w:rsidR="00753A7B" w:rsidRPr="00B44861" w:rsidRDefault="00753A7B" w:rsidP="00753A7B">
      <w:pPr>
        <w:ind w:firstLine="720"/>
        <w:rPr>
          <w:lang w:val="ro-RO"/>
        </w:rPr>
      </w:pPr>
      <w:r w:rsidRPr="00B44861">
        <w:rPr>
          <w:lang w:val="it-IT"/>
        </w:rPr>
        <w:t xml:space="preserve">Având în vedere proiectul de hotărâre întocmit de primarul comunei Strunga, judeţul Iaşi, cu privire la </w:t>
      </w:r>
      <w:r w:rsidRPr="00B44861">
        <w:rPr>
          <w:lang w:val="ro-RO"/>
        </w:rPr>
        <w:t>ratificarea Dispoziţiei nr. 275/13.12.2016 emisă de primarul comunei Strunga, judeţul Iaşi, cu privire la modificarea bugetului propriu al Consiliului local al comunei Strunga, judeţul Iaşi, pe luna decembrie 2016;</w:t>
      </w:r>
    </w:p>
    <w:p w:rsidR="00753A7B" w:rsidRPr="00B44861" w:rsidRDefault="00753A7B" w:rsidP="00753A7B">
      <w:pPr>
        <w:ind w:firstLine="720"/>
        <w:jc w:val="both"/>
        <w:rPr>
          <w:lang w:val="it-IT"/>
        </w:rPr>
      </w:pPr>
      <w:r w:rsidRPr="00B44861">
        <w:rPr>
          <w:lang w:val="it-IT"/>
        </w:rPr>
        <w:t>Având în vedere avizele  comisiilor  de specialitate din cadrul  Consiliului local al comunei Strunga , judeţul Iaşi,  prin care avizează favorabil dezbaterea şi adoptarea proiectului de hotărâre privind</w:t>
      </w:r>
      <w:r w:rsidRPr="00B44861">
        <w:rPr>
          <w:lang w:val="ro-RO"/>
        </w:rPr>
        <w:t xml:space="preserve"> ratificarea Dispoziţiei nr. 275/13.12.2016 emisă de primarul comunei Strunga, judeţul Iaşi, cu privire la </w:t>
      </w:r>
      <w:r w:rsidRPr="00B44861">
        <w:rPr>
          <w:lang w:val="it-IT"/>
        </w:rPr>
        <w:t>modificarea bugetului propriu al Consiliului local al comunei Strunga , judeţul Iaşi , pe luna decembrie 2016;</w:t>
      </w:r>
    </w:p>
    <w:p w:rsidR="00753A7B" w:rsidRPr="00B44861" w:rsidRDefault="00753A7B" w:rsidP="00753A7B">
      <w:pPr>
        <w:ind w:firstLine="720"/>
        <w:jc w:val="both"/>
        <w:rPr>
          <w:lang w:val="it-IT"/>
        </w:rPr>
      </w:pPr>
      <w:r w:rsidRPr="00B44861">
        <w:t xml:space="preserve"> </w:t>
      </w:r>
      <w:r w:rsidRPr="00B44861">
        <w:rPr>
          <w:lang w:val="it-IT"/>
        </w:rPr>
        <w:t xml:space="preserve">Având în vedere prevederile art. 36 , alin. 2 lit.”b” şi  alin.4,  lit.”a”  din Legea nr. 215/2001 a administraţiei  publice locale, republicată,  cu modificările şi completările ulterioare ; </w:t>
      </w:r>
    </w:p>
    <w:p w:rsidR="00753A7B" w:rsidRPr="00B44861" w:rsidRDefault="00753A7B" w:rsidP="00753A7B">
      <w:pPr>
        <w:ind w:firstLine="720"/>
        <w:jc w:val="both"/>
        <w:rPr>
          <w:lang w:val="it-IT"/>
        </w:rPr>
      </w:pPr>
      <w:r w:rsidRPr="00B44861">
        <w:rPr>
          <w:lang w:val="it-IT"/>
        </w:rPr>
        <w:t>În temeiul art. 45 , alin. 1 şi art. 115, alin.1 , lit.”b” din Legea  nr. 215/2001  a administraţiei publice locale, republicată , cu modificările şi completările ulterioare ,</w:t>
      </w:r>
    </w:p>
    <w:p w:rsidR="00753A7B" w:rsidRPr="00B44861" w:rsidRDefault="00753A7B" w:rsidP="00753A7B">
      <w:pPr>
        <w:rPr>
          <w:b/>
          <w:lang w:val="it-IT"/>
        </w:rPr>
      </w:pPr>
    </w:p>
    <w:p w:rsidR="00753A7B" w:rsidRPr="00B44861" w:rsidRDefault="00753A7B" w:rsidP="00753A7B">
      <w:pPr>
        <w:jc w:val="center"/>
        <w:rPr>
          <w:lang w:val="it-IT"/>
        </w:rPr>
      </w:pPr>
      <w:r w:rsidRPr="00B44861">
        <w:rPr>
          <w:b/>
          <w:lang w:val="it-IT"/>
        </w:rPr>
        <w:t>H O T Ă R Ă Ş T E   :</w:t>
      </w:r>
    </w:p>
    <w:p w:rsidR="00753A7B" w:rsidRPr="00B44861" w:rsidRDefault="00753A7B" w:rsidP="00753A7B">
      <w:pPr>
        <w:ind w:firstLine="720"/>
        <w:rPr>
          <w:lang w:val="it-IT"/>
        </w:rPr>
      </w:pPr>
    </w:p>
    <w:p w:rsidR="00753A7B" w:rsidRPr="00B44861" w:rsidRDefault="00753A7B" w:rsidP="00753A7B">
      <w:pPr>
        <w:ind w:firstLine="720"/>
        <w:jc w:val="both"/>
      </w:pPr>
      <w:r w:rsidRPr="00B44861">
        <w:rPr>
          <w:b/>
          <w:u w:val="single"/>
        </w:rPr>
        <w:lastRenderedPageBreak/>
        <w:t>Art.1.</w:t>
      </w:r>
      <w:r w:rsidRPr="00B44861">
        <w:t xml:space="preserve"> – Se </w:t>
      </w:r>
      <w:proofErr w:type="gramStart"/>
      <w:r w:rsidRPr="00B44861">
        <w:t>ratifică  prevederile</w:t>
      </w:r>
      <w:proofErr w:type="gramEnd"/>
      <w:r w:rsidRPr="00B44861">
        <w:t xml:space="preserve">  Dispoziţiei nr. 275/13.12.2016 emisă de primarul comunei </w:t>
      </w:r>
      <w:proofErr w:type="gramStart"/>
      <w:r w:rsidRPr="00B44861">
        <w:t>Strunga ,</w:t>
      </w:r>
      <w:proofErr w:type="gramEnd"/>
      <w:r w:rsidRPr="00B44861">
        <w:t xml:space="preserve"> judeţul Iaşi , cu privire la modificarea  bugetului propriu al Consiliului  local al comunei Str</w:t>
      </w:r>
      <w:r>
        <w:t xml:space="preserve">unga, </w:t>
      </w:r>
      <w:r w:rsidRPr="00B44861">
        <w:t>judeţul Iaşi pe luna decembrie 2016 .</w:t>
      </w:r>
    </w:p>
    <w:p w:rsidR="00753A7B" w:rsidRPr="00B44861" w:rsidRDefault="00753A7B" w:rsidP="00753A7B">
      <w:pPr>
        <w:ind w:firstLine="720"/>
        <w:jc w:val="both"/>
      </w:pPr>
      <w:r w:rsidRPr="00B44861">
        <w:rPr>
          <w:b/>
          <w:u w:val="single"/>
        </w:rPr>
        <w:t>Art.2.</w:t>
      </w:r>
      <w:r w:rsidRPr="00B44861">
        <w:t xml:space="preserve"> – Primarul comunei </w:t>
      </w:r>
      <w:proofErr w:type="gramStart"/>
      <w:r w:rsidRPr="00B44861">
        <w:t>Strunga ,</w:t>
      </w:r>
      <w:proofErr w:type="gramEnd"/>
      <w:r w:rsidRPr="00B44861">
        <w:t xml:space="preserve"> judeţul Iaşi , va asigura aducerea la îndeplinire a prevederilor prezentei hotărâri.</w:t>
      </w:r>
    </w:p>
    <w:p w:rsidR="00753A7B" w:rsidRPr="00B44861" w:rsidRDefault="00753A7B" w:rsidP="00753A7B">
      <w:pPr>
        <w:ind w:firstLine="720"/>
        <w:jc w:val="both"/>
      </w:pPr>
      <w:r w:rsidRPr="00B44861">
        <w:rPr>
          <w:b/>
          <w:u w:val="single"/>
        </w:rPr>
        <w:t>Art.3</w:t>
      </w:r>
      <w:r w:rsidRPr="00B44861">
        <w:t xml:space="preserve">. - </w:t>
      </w:r>
      <w:r w:rsidRPr="00B44861">
        <w:rPr>
          <w:lang w:val="ro-RO"/>
        </w:rPr>
        <w:t>Secretarul comunei Strunga , judeţul Iaşi , va comunica un e</w:t>
      </w:r>
      <w:r>
        <w:rPr>
          <w:lang w:val="ro-RO"/>
        </w:rPr>
        <w:t xml:space="preserve">xemplar din prezenta hotărâre, </w:t>
      </w:r>
      <w:r w:rsidRPr="00B44861">
        <w:rPr>
          <w:lang w:val="ro-RO"/>
        </w:rPr>
        <w:t xml:space="preserve">primarului comunei Strunga , judeţul Iaşi, compartimentului financiar-contabil din cadrul aparatului de specialitate al primarului comunei Strunga, precum şi Instituţiei </w:t>
      </w:r>
      <w:r w:rsidRPr="00B44861">
        <w:t xml:space="preserve">Prefectului judeţului Iaşi  - </w:t>
      </w:r>
      <w:r w:rsidRPr="00B44861">
        <w:rPr>
          <w:lang w:val="it-IT"/>
        </w:rPr>
        <w:t xml:space="preserve"> Serviciul control legalitate acte şi contencios administrativ.</w:t>
      </w:r>
    </w:p>
    <w:p w:rsidR="00753A7B" w:rsidRPr="00B44861" w:rsidRDefault="00753A7B" w:rsidP="00753A7B">
      <w:pPr>
        <w:jc w:val="right"/>
        <w:rPr>
          <w:b/>
          <w:lang w:val="it-IT"/>
        </w:rPr>
      </w:pPr>
      <w:r w:rsidRPr="00B44861">
        <w:rPr>
          <w:b/>
          <w:lang w:val="it-IT"/>
        </w:rPr>
        <w:t>Dată astăzi  22.12.2016</w:t>
      </w:r>
    </w:p>
    <w:p w:rsidR="00753A7B" w:rsidRPr="00B44861" w:rsidRDefault="00753A7B" w:rsidP="00753A7B">
      <w:pPr>
        <w:rPr>
          <w:b/>
          <w:lang w:val="it-IT"/>
        </w:rPr>
      </w:pPr>
    </w:p>
    <w:p w:rsidR="00753A7B" w:rsidRPr="00B44861" w:rsidRDefault="00753A7B" w:rsidP="00753A7B">
      <w:pPr>
        <w:jc w:val="center"/>
        <w:rPr>
          <w:b/>
          <w:lang w:val="it-IT"/>
        </w:rPr>
      </w:pPr>
    </w:p>
    <w:p w:rsidR="00753A7B" w:rsidRDefault="00753A7B" w:rsidP="00753A7B">
      <w:pPr>
        <w:jc w:val="center"/>
        <w:rPr>
          <w:b/>
          <w:lang w:val="it-IT"/>
        </w:rPr>
      </w:pPr>
    </w:p>
    <w:p w:rsidR="00753A7B" w:rsidRPr="00B44861" w:rsidRDefault="00753A7B" w:rsidP="00753A7B">
      <w:pPr>
        <w:jc w:val="center"/>
        <w:rPr>
          <w:b/>
          <w:lang w:val="it-IT"/>
        </w:rPr>
      </w:pPr>
      <w:r w:rsidRPr="00B44861">
        <w:rPr>
          <w:b/>
          <w:lang w:val="it-IT"/>
        </w:rPr>
        <w:t>PREŞEDINTE ŞEDINŢĂ,</w:t>
      </w:r>
    </w:p>
    <w:p w:rsidR="00753A7B" w:rsidRPr="00B44861" w:rsidRDefault="00753A7B" w:rsidP="00753A7B">
      <w:pPr>
        <w:jc w:val="center"/>
        <w:rPr>
          <w:b/>
          <w:lang w:val="it-IT"/>
        </w:rPr>
      </w:pPr>
      <w:r>
        <w:rPr>
          <w:b/>
          <w:lang w:val="it-IT"/>
        </w:rPr>
        <w:t>IACOB  GHEORGHE</w:t>
      </w:r>
    </w:p>
    <w:p w:rsidR="00753A7B" w:rsidRPr="00B44861" w:rsidRDefault="00753A7B" w:rsidP="00753A7B">
      <w:pPr>
        <w:rPr>
          <w:b/>
          <w:lang w:val="it-IT"/>
        </w:rPr>
      </w:pPr>
    </w:p>
    <w:p w:rsidR="00753A7B" w:rsidRPr="00B44861" w:rsidRDefault="00753A7B" w:rsidP="00753A7B">
      <w:pPr>
        <w:jc w:val="right"/>
        <w:rPr>
          <w:b/>
          <w:lang w:val="it-IT"/>
        </w:rPr>
      </w:pPr>
    </w:p>
    <w:p w:rsidR="00753A7B" w:rsidRDefault="00753A7B" w:rsidP="00753A7B">
      <w:pPr>
        <w:jc w:val="right"/>
        <w:rPr>
          <w:b/>
          <w:lang w:val="it-IT"/>
        </w:rPr>
      </w:pPr>
    </w:p>
    <w:p w:rsidR="00753A7B" w:rsidRPr="00B44861" w:rsidRDefault="00753A7B" w:rsidP="00753A7B">
      <w:pPr>
        <w:jc w:val="right"/>
        <w:rPr>
          <w:b/>
          <w:lang w:val="it-IT"/>
        </w:rPr>
      </w:pPr>
      <w:r w:rsidRPr="00B44861">
        <w:rPr>
          <w:b/>
          <w:lang w:val="it-IT"/>
        </w:rPr>
        <w:t xml:space="preserve">Avizat pentru legalitate , </w:t>
      </w:r>
    </w:p>
    <w:p w:rsidR="00753A7B" w:rsidRPr="00B44861" w:rsidRDefault="00753A7B" w:rsidP="00753A7B">
      <w:pPr>
        <w:jc w:val="right"/>
        <w:rPr>
          <w:b/>
          <w:lang w:val="it-IT"/>
        </w:rPr>
      </w:pPr>
      <w:r w:rsidRPr="00B44861">
        <w:rPr>
          <w:b/>
          <w:lang w:val="it-IT"/>
        </w:rPr>
        <w:t xml:space="preserve">Secretar comună, </w:t>
      </w:r>
    </w:p>
    <w:p w:rsidR="00C55FD2" w:rsidRDefault="00753A7B" w:rsidP="00753A7B">
      <w:pPr>
        <w:jc w:val="right"/>
        <w:rPr>
          <w:b/>
          <w:lang w:val="it-IT"/>
        </w:rPr>
      </w:pPr>
      <w:r w:rsidRPr="00B44861">
        <w:rPr>
          <w:b/>
          <w:lang w:val="it-IT"/>
        </w:rPr>
        <w:t xml:space="preserve">URECHE  </w:t>
      </w:r>
      <w:r>
        <w:rPr>
          <w:b/>
          <w:lang w:val="it-IT"/>
        </w:rPr>
        <w:t>COSTEL</w:t>
      </w: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753A7B">
      <w:pPr>
        <w:jc w:val="right"/>
        <w:rPr>
          <w:b/>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Pr="009F03CB" w:rsidRDefault="00CD19B8" w:rsidP="00CD19B8">
      <w:pPr>
        <w:jc w:val="center"/>
        <w:rPr>
          <w:b/>
          <w:i/>
          <w:sz w:val="32"/>
          <w:szCs w:val="32"/>
          <w:u w:val="single"/>
          <w:lang w:val="it-IT"/>
        </w:rPr>
      </w:pPr>
      <w:r w:rsidRPr="009F03CB">
        <w:rPr>
          <w:b/>
          <w:i/>
          <w:sz w:val="32"/>
          <w:szCs w:val="32"/>
          <w:u w:val="single"/>
          <w:lang w:val="it-IT"/>
        </w:rPr>
        <w:lastRenderedPageBreak/>
        <w:t>R O M Â N I A</w:t>
      </w:r>
    </w:p>
    <w:p w:rsidR="00CD19B8" w:rsidRPr="009F03CB" w:rsidRDefault="00CD19B8" w:rsidP="00CD19B8">
      <w:pPr>
        <w:rPr>
          <w:sz w:val="32"/>
          <w:szCs w:val="32"/>
          <w:lang w:val="it-IT"/>
        </w:rPr>
      </w:pPr>
    </w:p>
    <w:p w:rsidR="00CD19B8" w:rsidRPr="00915EEF" w:rsidRDefault="00CD19B8" w:rsidP="00CD19B8">
      <w:pPr>
        <w:rPr>
          <w:lang w:val="it-IT"/>
        </w:rPr>
      </w:pPr>
    </w:p>
    <w:p w:rsidR="00CD19B8" w:rsidRPr="00221AE0" w:rsidRDefault="00CD19B8" w:rsidP="00CD19B8">
      <w:pPr>
        <w:rPr>
          <w:b/>
          <w:sz w:val="28"/>
          <w:szCs w:val="28"/>
        </w:rPr>
      </w:pPr>
      <w:r w:rsidRPr="00221AE0">
        <w:rPr>
          <w:b/>
          <w:sz w:val="28"/>
          <w:szCs w:val="28"/>
        </w:rPr>
        <w:t>CONSILIUL LOCAL AL COMUNEI STRUNGA</w:t>
      </w:r>
    </w:p>
    <w:p w:rsidR="00CD19B8" w:rsidRPr="00221AE0" w:rsidRDefault="00CD19B8" w:rsidP="00CD19B8">
      <w:pPr>
        <w:rPr>
          <w:b/>
          <w:sz w:val="28"/>
          <w:szCs w:val="28"/>
        </w:rPr>
      </w:pPr>
      <w:r>
        <w:rPr>
          <w:b/>
          <w:sz w:val="28"/>
          <w:szCs w:val="28"/>
        </w:rPr>
        <w:t xml:space="preserve">                        </w:t>
      </w:r>
      <w:proofErr w:type="gramStart"/>
      <w:r>
        <w:rPr>
          <w:b/>
          <w:sz w:val="28"/>
          <w:szCs w:val="28"/>
        </w:rPr>
        <w:t>JUDEŢ</w:t>
      </w:r>
      <w:r w:rsidRPr="00221AE0">
        <w:rPr>
          <w:b/>
          <w:sz w:val="28"/>
          <w:szCs w:val="28"/>
        </w:rPr>
        <w:t>UL</w:t>
      </w:r>
      <w:r>
        <w:rPr>
          <w:b/>
          <w:sz w:val="28"/>
          <w:szCs w:val="28"/>
        </w:rPr>
        <w:t xml:space="preserve">  IAŞ</w:t>
      </w:r>
      <w:r w:rsidRPr="00221AE0">
        <w:rPr>
          <w:b/>
          <w:sz w:val="28"/>
          <w:szCs w:val="28"/>
        </w:rPr>
        <w:t>I</w:t>
      </w:r>
      <w:proofErr w:type="gramEnd"/>
      <w:r w:rsidRPr="00221AE0">
        <w:rPr>
          <w:b/>
          <w:sz w:val="28"/>
          <w:szCs w:val="28"/>
        </w:rPr>
        <w:t xml:space="preserve"> </w:t>
      </w:r>
    </w:p>
    <w:p w:rsidR="00CD19B8" w:rsidRPr="00915EEF" w:rsidRDefault="00CD19B8" w:rsidP="00CD19B8">
      <w:pPr>
        <w:rPr>
          <w:lang w:val="it-IT"/>
        </w:rPr>
      </w:pPr>
    </w:p>
    <w:p w:rsidR="00CD19B8" w:rsidRPr="00491B17" w:rsidRDefault="00CD19B8" w:rsidP="00CD19B8">
      <w:pPr>
        <w:pStyle w:val="NoSpacing"/>
        <w:jc w:val="center"/>
        <w:rPr>
          <w:b/>
          <w:sz w:val="28"/>
          <w:szCs w:val="28"/>
          <w:u w:val="single"/>
          <w:lang w:val="it-IT"/>
        </w:rPr>
      </w:pPr>
      <w:r>
        <w:rPr>
          <w:b/>
          <w:sz w:val="28"/>
          <w:szCs w:val="28"/>
          <w:u w:val="single"/>
          <w:lang w:val="it-IT"/>
        </w:rPr>
        <w:t>H O T Ă R Â R E A   NR.   . 73</w:t>
      </w:r>
      <w:r w:rsidRPr="00491B17">
        <w:rPr>
          <w:b/>
          <w:sz w:val="28"/>
          <w:szCs w:val="28"/>
          <w:u w:val="single"/>
          <w:lang w:val="it-IT"/>
        </w:rPr>
        <w:t>.</w:t>
      </w:r>
    </w:p>
    <w:p w:rsidR="00CD19B8" w:rsidRPr="00B44861" w:rsidRDefault="00CD19B8" w:rsidP="00CD19B8">
      <w:pPr>
        <w:jc w:val="center"/>
        <w:rPr>
          <w:lang w:val="ro-RO"/>
        </w:rPr>
      </w:pPr>
      <w:r w:rsidRPr="00B44861">
        <w:rPr>
          <w:lang w:val="ro-RO"/>
        </w:rPr>
        <w:t>privind</w:t>
      </w:r>
      <w:r w:rsidRPr="00B44861">
        <w:rPr>
          <w:b/>
          <w:lang w:val="ro-RO"/>
        </w:rPr>
        <w:t xml:space="preserve"> </w:t>
      </w:r>
      <w:r w:rsidRPr="00B44861">
        <w:rPr>
          <w:lang w:val="ro-RO"/>
        </w:rPr>
        <w:t xml:space="preserve">ratificarea Dispoziţiei nr. </w:t>
      </w:r>
      <w:r>
        <w:rPr>
          <w:lang w:val="ro-RO"/>
        </w:rPr>
        <w:t>283/21</w:t>
      </w:r>
      <w:r w:rsidRPr="00B44861">
        <w:rPr>
          <w:lang w:val="ro-RO"/>
        </w:rPr>
        <w:t>.12.2016</w:t>
      </w:r>
    </w:p>
    <w:p w:rsidR="00CD19B8" w:rsidRPr="00B44861" w:rsidRDefault="00CD19B8" w:rsidP="00CD19B8">
      <w:pPr>
        <w:jc w:val="center"/>
        <w:rPr>
          <w:lang w:val="ro-RO"/>
        </w:rPr>
      </w:pPr>
      <w:r w:rsidRPr="00B44861">
        <w:rPr>
          <w:lang w:val="ro-RO"/>
        </w:rPr>
        <w:t>emisă de primarul comunei Strunga, judeţul Iaşi, cu privire la modificarea bugetului propriu al Consiliului local al comunei Strunga, judeţul Iaşi, pe luna decembrie 2016</w:t>
      </w:r>
    </w:p>
    <w:p w:rsidR="00CD19B8" w:rsidRPr="00B44861" w:rsidRDefault="00CD19B8" w:rsidP="00CD19B8">
      <w:pPr>
        <w:jc w:val="both"/>
        <w:rPr>
          <w:b/>
          <w:lang w:val="ro-RO"/>
        </w:rPr>
      </w:pPr>
    </w:p>
    <w:p w:rsidR="00CD19B8" w:rsidRPr="00B44861" w:rsidRDefault="00CD19B8" w:rsidP="00CD19B8">
      <w:pPr>
        <w:jc w:val="center"/>
        <w:rPr>
          <w:b/>
          <w:lang w:val="ro-RO"/>
        </w:rPr>
      </w:pPr>
    </w:p>
    <w:p w:rsidR="00CD19B8" w:rsidRPr="00B44861" w:rsidRDefault="00CD19B8" w:rsidP="00CD19B8">
      <w:pPr>
        <w:ind w:firstLine="720"/>
        <w:jc w:val="both"/>
        <w:rPr>
          <w:b/>
        </w:rPr>
      </w:pPr>
      <w:r w:rsidRPr="00B44861">
        <w:rPr>
          <w:b/>
        </w:rPr>
        <w:t xml:space="preserve">Consiliul local al comunei </w:t>
      </w:r>
      <w:proofErr w:type="gramStart"/>
      <w:r w:rsidRPr="00B44861">
        <w:rPr>
          <w:b/>
        </w:rPr>
        <w:t>Strunga ,</w:t>
      </w:r>
      <w:proofErr w:type="gramEnd"/>
      <w:r w:rsidRPr="00B44861">
        <w:rPr>
          <w:b/>
        </w:rPr>
        <w:t xml:space="preserve"> judetul Iasi ;</w:t>
      </w:r>
    </w:p>
    <w:p w:rsidR="00CD19B8" w:rsidRPr="00B44861" w:rsidRDefault="00CD19B8" w:rsidP="00CD19B8">
      <w:pPr>
        <w:ind w:firstLine="720"/>
        <w:jc w:val="both"/>
      </w:pPr>
      <w:proofErr w:type="gramStart"/>
      <w:r w:rsidRPr="00B44861">
        <w:t xml:space="preserve">Având în vedere </w:t>
      </w:r>
      <w:r>
        <w:t>prevederile Dispoziţiei nr.</w:t>
      </w:r>
      <w:proofErr w:type="gramEnd"/>
      <w:r>
        <w:t xml:space="preserve"> 283/21</w:t>
      </w:r>
      <w:r w:rsidRPr="00B44861">
        <w:t xml:space="preserve">.12.2016 emisă de primarul comunei </w:t>
      </w:r>
      <w:proofErr w:type="gramStart"/>
      <w:r w:rsidRPr="00B44861">
        <w:t>Strunga ,</w:t>
      </w:r>
      <w:proofErr w:type="gramEnd"/>
      <w:r w:rsidRPr="00B44861">
        <w:t xml:space="preserve"> judeţul Iaşi , cu privire la modificarea  bugetului propriu al Consiliului  local al comunei Strunga , judeţul Iaşi pe luna decembrie  2016 ;</w:t>
      </w:r>
    </w:p>
    <w:p w:rsidR="00CD19B8" w:rsidRPr="00B44861" w:rsidRDefault="00CD19B8" w:rsidP="00CD19B8">
      <w:pPr>
        <w:ind w:firstLine="720"/>
        <w:jc w:val="both"/>
        <w:rPr>
          <w:lang w:val="it-IT"/>
        </w:rPr>
      </w:pPr>
      <w:r w:rsidRPr="00B44861">
        <w:rPr>
          <w:lang w:val="it-IT"/>
        </w:rPr>
        <w:t>Având în vedere prevederile Legii nr. 339/2015  a  bugetului de stat pe anul 2016;</w:t>
      </w:r>
    </w:p>
    <w:p w:rsidR="00CD19B8" w:rsidRPr="00B44861" w:rsidRDefault="00CD19B8" w:rsidP="00CD19B8">
      <w:pPr>
        <w:ind w:firstLine="720"/>
        <w:jc w:val="both"/>
        <w:rPr>
          <w:lang w:val="it-IT"/>
        </w:rPr>
      </w:pPr>
      <w:r w:rsidRPr="00B44861">
        <w:rPr>
          <w:lang w:val="it-IT"/>
        </w:rPr>
        <w:t>Având în vedere prevederile Legii nr. 273/2006 privind finanţele publice locale,  cu modificările şi completările ulterioare ;</w:t>
      </w:r>
    </w:p>
    <w:p w:rsidR="00CD19B8" w:rsidRPr="00B44861" w:rsidRDefault="00CD19B8" w:rsidP="00CD19B8">
      <w:pPr>
        <w:ind w:firstLine="720"/>
        <w:jc w:val="both"/>
        <w:rPr>
          <w:lang w:val="it-IT"/>
        </w:rPr>
      </w:pPr>
      <w:r w:rsidRPr="00B44861">
        <w:rPr>
          <w:lang w:val="it-IT"/>
        </w:rPr>
        <w:t>Având în vedere prevederile Legii nr. 500/2002  privind finanţele publice , cu modificările şi completările ulterioare ;</w:t>
      </w:r>
    </w:p>
    <w:p w:rsidR="00CD19B8" w:rsidRPr="00B44861" w:rsidRDefault="00CD19B8" w:rsidP="00CD19B8">
      <w:pPr>
        <w:ind w:firstLine="720"/>
        <w:jc w:val="both"/>
        <w:rPr>
          <w:lang w:val="it-IT"/>
        </w:rPr>
      </w:pPr>
      <w:r w:rsidRPr="00B44861">
        <w:rPr>
          <w:lang w:val="it-IT"/>
        </w:rPr>
        <w:t xml:space="preserve">Având în vedere prevederile Hotărârii nr. 4/29.01.2016 a Consiliului local al comunei Strunga,  judeţul Iaşi, cu privire la aprobarea bugetului propriu al Consiliului local al comunei Strunga, judeţul Iaşi, pe anul 2016; </w:t>
      </w:r>
    </w:p>
    <w:p w:rsidR="00CD19B8" w:rsidRPr="00B44861" w:rsidRDefault="00CD19B8" w:rsidP="00CD19B8">
      <w:pPr>
        <w:ind w:firstLine="720"/>
        <w:jc w:val="both"/>
        <w:rPr>
          <w:lang w:val="it-IT"/>
        </w:rPr>
      </w:pPr>
      <w:r w:rsidRPr="00B44861">
        <w:rPr>
          <w:lang w:val="it-IT"/>
        </w:rPr>
        <w:t>Av</w:t>
      </w:r>
      <w:r>
        <w:rPr>
          <w:lang w:val="it-IT"/>
        </w:rPr>
        <w:t>ând în vedere referatul nr. 4954/21</w:t>
      </w:r>
      <w:r w:rsidRPr="00B44861">
        <w:rPr>
          <w:lang w:val="it-IT"/>
        </w:rPr>
        <w:t>.12.2016  întocmit de doamna Olan Valentina – consilier –contabil in cadrul aparatului de specialitate al primarului comunei Strunga , judeţul Iaşi , cu privire la necesitatea modificării bugetului propriu al Consiliului local al comunei Strunga , judeţul Iaşi , pe luna decembrie 2016 ;</w:t>
      </w:r>
    </w:p>
    <w:p w:rsidR="00CD19B8" w:rsidRPr="00B44861" w:rsidRDefault="00CD19B8" w:rsidP="00CD19B8">
      <w:pPr>
        <w:ind w:firstLine="720"/>
        <w:rPr>
          <w:lang w:val="ro-RO"/>
        </w:rPr>
      </w:pPr>
      <w:r w:rsidRPr="00B44861">
        <w:rPr>
          <w:lang w:val="it-IT"/>
        </w:rPr>
        <w:t xml:space="preserve">Având în vedere proiectul de hotărâre întocmit de primarul comunei Strunga, judeţul Iaşi, cu privire la </w:t>
      </w:r>
      <w:r w:rsidRPr="00B44861">
        <w:rPr>
          <w:lang w:val="ro-RO"/>
        </w:rPr>
        <w:t xml:space="preserve">ratificarea </w:t>
      </w:r>
      <w:r>
        <w:rPr>
          <w:lang w:val="ro-RO"/>
        </w:rPr>
        <w:t>Dispoziţiei nr. 283/21</w:t>
      </w:r>
      <w:r w:rsidRPr="00B44861">
        <w:rPr>
          <w:lang w:val="ro-RO"/>
        </w:rPr>
        <w:t>.12.2016 emisă de primarul comunei Strunga, judeţul Iaşi, cu privire la modificarea bugetului propriu al Consiliului local al comunei Strunga, judeţul Iaşi, pe luna decembrie 2016;</w:t>
      </w:r>
    </w:p>
    <w:p w:rsidR="00CD19B8" w:rsidRPr="00B44861" w:rsidRDefault="00CD19B8" w:rsidP="00CD19B8">
      <w:pPr>
        <w:ind w:firstLine="720"/>
        <w:jc w:val="both"/>
        <w:rPr>
          <w:lang w:val="it-IT"/>
        </w:rPr>
      </w:pPr>
      <w:r w:rsidRPr="00B44861">
        <w:rPr>
          <w:lang w:val="it-IT"/>
        </w:rPr>
        <w:t>Având în vedere avizele  comisiilor  de specialitate din cadrul  Consiliului local al comunei Strunga , judeţul Iaşi,  prin care avizează favorabil dezbaterea şi adoptarea proiectului de hotărâre privind</w:t>
      </w:r>
      <w:r>
        <w:rPr>
          <w:lang w:val="ro-RO"/>
        </w:rPr>
        <w:t xml:space="preserve"> ratificarea Dispoziţiei nr. 283/21</w:t>
      </w:r>
      <w:r w:rsidRPr="00B44861">
        <w:rPr>
          <w:lang w:val="ro-RO"/>
        </w:rPr>
        <w:t xml:space="preserve">.12.2016 emisă de primarul comunei Strunga, judeţul Iaşi, cu privire la </w:t>
      </w:r>
      <w:r w:rsidRPr="00B44861">
        <w:rPr>
          <w:lang w:val="it-IT"/>
        </w:rPr>
        <w:t>modificarea bugetului propriu al Consiliului local al comunei Strunga , judeţul Iaşi , pe luna decembrie 2016;</w:t>
      </w:r>
    </w:p>
    <w:p w:rsidR="00CD19B8" w:rsidRPr="00B44861" w:rsidRDefault="00CD19B8" w:rsidP="00CD19B8">
      <w:pPr>
        <w:ind w:firstLine="720"/>
        <w:jc w:val="both"/>
        <w:rPr>
          <w:lang w:val="it-IT"/>
        </w:rPr>
      </w:pPr>
      <w:r w:rsidRPr="00B44861">
        <w:t xml:space="preserve"> </w:t>
      </w:r>
      <w:r w:rsidRPr="00B44861">
        <w:rPr>
          <w:lang w:val="it-IT"/>
        </w:rPr>
        <w:t xml:space="preserve">Având în vedere prevederile art. 36 , alin. 2 lit.”b” şi  alin.4,  lit.”a”  din Legea nr. 215/2001 a administraţiei  publice locale, republicată,  cu modificările şi completările ulterioare ; </w:t>
      </w:r>
    </w:p>
    <w:p w:rsidR="00CD19B8" w:rsidRPr="00B44861" w:rsidRDefault="00CD19B8" w:rsidP="00CD19B8">
      <w:pPr>
        <w:ind w:firstLine="720"/>
        <w:jc w:val="both"/>
        <w:rPr>
          <w:lang w:val="it-IT"/>
        </w:rPr>
      </w:pPr>
      <w:r w:rsidRPr="00B44861">
        <w:rPr>
          <w:lang w:val="it-IT"/>
        </w:rPr>
        <w:t>În temeiul art. 45 , alin. 1 şi art. 115, alin.1 , lit.”b” din Legea  nr. 215/2001  a administraţiei publice locale, republicată , cu modificările şi completările ulterioare ,</w:t>
      </w:r>
    </w:p>
    <w:p w:rsidR="00CD19B8" w:rsidRPr="00B44861" w:rsidRDefault="00CD19B8" w:rsidP="00CD19B8">
      <w:pPr>
        <w:rPr>
          <w:b/>
          <w:lang w:val="it-IT"/>
        </w:rPr>
      </w:pPr>
    </w:p>
    <w:p w:rsidR="00CD19B8" w:rsidRDefault="00CD19B8" w:rsidP="00CD19B8">
      <w:pPr>
        <w:jc w:val="center"/>
        <w:rPr>
          <w:b/>
          <w:lang w:val="it-IT"/>
        </w:rPr>
      </w:pPr>
    </w:p>
    <w:p w:rsidR="00CD19B8" w:rsidRDefault="00CD19B8" w:rsidP="00CD19B8">
      <w:pPr>
        <w:jc w:val="center"/>
        <w:rPr>
          <w:b/>
          <w:lang w:val="it-IT"/>
        </w:rPr>
      </w:pPr>
    </w:p>
    <w:p w:rsidR="00CD19B8" w:rsidRDefault="00CD19B8" w:rsidP="00CD19B8">
      <w:pPr>
        <w:jc w:val="center"/>
        <w:rPr>
          <w:b/>
          <w:lang w:val="it-IT"/>
        </w:rPr>
      </w:pPr>
    </w:p>
    <w:p w:rsidR="00CD19B8" w:rsidRDefault="00CD19B8" w:rsidP="00CD19B8">
      <w:pPr>
        <w:jc w:val="center"/>
        <w:rPr>
          <w:b/>
          <w:lang w:val="it-IT"/>
        </w:rPr>
      </w:pPr>
    </w:p>
    <w:p w:rsidR="00CD19B8" w:rsidRDefault="00CD19B8" w:rsidP="00CD19B8">
      <w:pPr>
        <w:jc w:val="center"/>
        <w:rPr>
          <w:b/>
          <w:lang w:val="it-IT"/>
        </w:rPr>
      </w:pPr>
    </w:p>
    <w:p w:rsidR="00CD19B8" w:rsidRDefault="00CD19B8" w:rsidP="00CD19B8">
      <w:pPr>
        <w:jc w:val="center"/>
        <w:rPr>
          <w:b/>
          <w:lang w:val="it-IT"/>
        </w:rPr>
      </w:pPr>
    </w:p>
    <w:p w:rsidR="00CD19B8" w:rsidRDefault="00CD19B8" w:rsidP="00CD19B8">
      <w:pPr>
        <w:jc w:val="center"/>
        <w:rPr>
          <w:b/>
          <w:lang w:val="it-IT"/>
        </w:rPr>
      </w:pPr>
    </w:p>
    <w:p w:rsidR="00CD19B8" w:rsidRPr="00B44861" w:rsidRDefault="00CD19B8" w:rsidP="00CD19B8">
      <w:pPr>
        <w:jc w:val="center"/>
        <w:rPr>
          <w:lang w:val="it-IT"/>
        </w:rPr>
      </w:pPr>
      <w:r w:rsidRPr="00B44861">
        <w:rPr>
          <w:b/>
          <w:lang w:val="it-IT"/>
        </w:rPr>
        <w:lastRenderedPageBreak/>
        <w:t>H O T Ă R Ă Ş T E   :</w:t>
      </w:r>
    </w:p>
    <w:p w:rsidR="00CD19B8" w:rsidRPr="00B44861" w:rsidRDefault="00CD19B8" w:rsidP="00CD19B8">
      <w:pPr>
        <w:ind w:firstLine="720"/>
        <w:rPr>
          <w:lang w:val="it-IT"/>
        </w:rPr>
      </w:pPr>
    </w:p>
    <w:p w:rsidR="00CD19B8" w:rsidRPr="00B44861" w:rsidRDefault="00CD19B8" w:rsidP="00CD19B8">
      <w:pPr>
        <w:ind w:firstLine="720"/>
        <w:jc w:val="both"/>
      </w:pPr>
      <w:r w:rsidRPr="00B44861">
        <w:rPr>
          <w:b/>
          <w:u w:val="single"/>
        </w:rPr>
        <w:t>Art.1.</w:t>
      </w:r>
      <w:r w:rsidRPr="00B44861">
        <w:t xml:space="preserve"> – Se </w:t>
      </w:r>
      <w:proofErr w:type="gramStart"/>
      <w:r w:rsidRPr="00B44861">
        <w:t xml:space="preserve">ratifică  </w:t>
      </w:r>
      <w:r>
        <w:t>prevederile</w:t>
      </w:r>
      <w:proofErr w:type="gramEnd"/>
      <w:r>
        <w:t xml:space="preserve">  Dispoziţiei nr. 283/21</w:t>
      </w:r>
      <w:r w:rsidRPr="00B44861">
        <w:t xml:space="preserve">.12.2016 emisă de primarul comunei </w:t>
      </w:r>
      <w:proofErr w:type="gramStart"/>
      <w:r w:rsidRPr="00B44861">
        <w:t>Strunga ,</w:t>
      </w:r>
      <w:proofErr w:type="gramEnd"/>
      <w:r w:rsidRPr="00B44861">
        <w:t xml:space="preserve"> judeţul Iaşi , cu privire la modificarea  bugetului propriu al Consiliului  local al comunei Str</w:t>
      </w:r>
      <w:r>
        <w:t xml:space="preserve">unga, </w:t>
      </w:r>
      <w:r w:rsidRPr="00B44861">
        <w:t>judeţul Iaşi pe luna decembrie 2016 .</w:t>
      </w:r>
    </w:p>
    <w:p w:rsidR="00CD19B8" w:rsidRPr="00B44861" w:rsidRDefault="00CD19B8" w:rsidP="00CD19B8">
      <w:pPr>
        <w:ind w:firstLine="720"/>
        <w:jc w:val="both"/>
      </w:pPr>
      <w:r w:rsidRPr="00B44861">
        <w:rPr>
          <w:b/>
          <w:u w:val="single"/>
        </w:rPr>
        <w:t>Art.2.</w:t>
      </w:r>
      <w:r w:rsidRPr="00B44861">
        <w:t xml:space="preserve"> – Primarul comunei </w:t>
      </w:r>
      <w:proofErr w:type="gramStart"/>
      <w:r w:rsidRPr="00B44861">
        <w:t>Strunga ,</w:t>
      </w:r>
      <w:proofErr w:type="gramEnd"/>
      <w:r w:rsidRPr="00B44861">
        <w:t xml:space="preserve"> judeţul Iaşi , va asigura aducerea la îndeplinire a prevederilor prezentei hotărâri.</w:t>
      </w:r>
    </w:p>
    <w:p w:rsidR="00CD19B8" w:rsidRPr="00B44861" w:rsidRDefault="00CD19B8" w:rsidP="00CD19B8">
      <w:pPr>
        <w:ind w:firstLine="720"/>
        <w:jc w:val="both"/>
      </w:pPr>
      <w:r w:rsidRPr="00B44861">
        <w:rPr>
          <w:b/>
          <w:u w:val="single"/>
        </w:rPr>
        <w:t>Art.3</w:t>
      </w:r>
      <w:r w:rsidRPr="00B44861">
        <w:t xml:space="preserve">. - </w:t>
      </w:r>
      <w:r w:rsidRPr="00B44861">
        <w:rPr>
          <w:lang w:val="ro-RO"/>
        </w:rPr>
        <w:t>Secretarul comunei Strunga , judeţul Iaşi , va comunica un e</w:t>
      </w:r>
      <w:r>
        <w:rPr>
          <w:lang w:val="ro-RO"/>
        </w:rPr>
        <w:t xml:space="preserve">xemplar din prezenta hotărâre, </w:t>
      </w:r>
      <w:r w:rsidRPr="00B44861">
        <w:rPr>
          <w:lang w:val="ro-RO"/>
        </w:rPr>
        <w:t xml:space="preserve">primarului comunei Strunga , judeţul Iaşi, compartimentului financiar-contabil din cadrul aparatului de specialitate al primarului comunei Strunga, precum şi Instituţiei </w:t>
      </w:r>
      <w:r w:rsidRPr="00B44861">
        <w:t xml:space="preserve">Prefectului judeţului Iaşi  - </w:t>
      </w:r>
      <w:r w:rsidRPr="00B44861">
        <w:rPr>
          <w:lang w:val="it-IT"/>
        </w:rPr>
        <w:t xml:space="preserve"> Serviciul control legalitate acte şi contencios administrativ.</w:t>
      </w:r>
    </w:p>
    <w:p w:rsidR="00CD19B8" w:rsidRPr="00B44861" w:rsidRDefault="00CD19B8" w:rsidP="00CD19B8">
      <w:pPr>
        <w:jc w:val="right"/>
        <w:rPr>
          <w:b/>
          <w:lang w:val="it-IT"/>
        </w:rPr>
      </w:pPr>
      <w:r w:rsidRPr="00B44861">
        <w:rPr>
          <w:b/>
          <w:lang w:val="it-IT"/>
        </w:rPr>
        <w:t>Dată astăzi  22.12.2016</w:t>
      </w:r>
    </w:p>
    <w:p w:rsidR="00CD19B8" w:rsidRPr="00B44861" w:rsidRDefault="00CD19B8" w:rsidP="00CD19B8">
      <w:pPr>
        <w:rPr>
          <w:b/>
          <w:lang w:val="it-IT"/>
        </w:rPr>
      </w:pPr>
    </w:p>
    <w:p w:rsidR="00CD19B8" w:rsidRPr="00B44861" w:rsidRDefault="00CD19B8" w:rsidP="00CD19B8">
      <w:pPr>
        <w:jc w:val="center"/>
        <w:rPr>
          <w:b/>
          <w:lang w:val="it-IT"/>
        </w:rPr>
      </w:pPr>
    </w:p>
    <w:p w:rsidR="00CD19B8" w:rsidRDefault="00CD19B8" w:rsidP="00CD19B8">
      <w:pPr>
        <w:jc w:val="center"/>
        <w:rPr>
          <w:b/>
          <w:lang w:val="it-IT"/>
        </w:rPr>
      </w:pPr>
    </w:p>
    <w:p w:rsidR="00CD19B8" w:rsidRPr="00B44861" w:rsidRDefault="00CD19B8" w:rsidP="00CD19B8">
      <w:pPr>
        <w:jc w:val="center"/>
        <w:rPr>
          <w:b/>
          <w:lang w:val="it-IT"/>
        </w:rPr>
      </w:pPr>
      <w:r w:rsidRPr="00B44861">
        <w:rPr>
          <w:b/>
          <w:lang w:val="it-IT"/>
        </w:rPr>
        <w:t>PREŞEDINTE ŞEDINŢĂ,</w:t>
      </w:r>
    </w:p>
    <w:p w:rsidR="00CD19B8" w:rsidRPr="00B44861" w:rsidRDefault="00CD19B8" w:rsidP="00CD19B8">
      <w:pPr>
        <w:jc w:val="center"/>
        <w:rPr>
          <w:b/>
          <w:lang w:val="it-IT"/>
        </w:rPr>
      </w:pPr>
      <w:r>
        <w:rPr>
          <w:b/>
          <w:lang w:val="it-IT"/>
        </w:rPr>
        <w:t xml:space="preserve">IACOB  GHEORGHE </w:t>
      </w:r>
    </w:p>
    <w:p w:rsidR="00CD19B8" w:rsidRPr="00B44861" w:rsidRDefault="00CD19B8" w:rsidP="00CD19B8">
      <w:pPr>
        <w:rPr>
          <w:b/>
          <w:lang w:val="it-IT"/>
        </w:rPr>
      </w:pPr>
    </w:p>
    <w:p w:rsidR="00CD19B8" w:rsidRPr="00B44861" w:rsidRDefault="00CD19B8" w:rsidP="00CD19B8">
      <w:pPr>
        <w:jc w:val="right"/>
        <w:rPr>
          <w:b/>
          <w:lang w:val="it-IT"/>
        </w:rPr>
      </w:pPr>
    </w:p>
    <w:p w:rsidR="00CD19B8" w:rsidRDefault="00CD19B8" w:rsidP="00CD19B8">
      <w:pPr>
        <w:jc w:val="right"/>
        <w:rPr>
          <w:b/>
          <w:lang w:val="it-IT"/>
        </w:rPr>
      </w:pPr>
    </w:p>
    <w:p w:rsidR="00CD19B8" w:rsidRPr="00B44861" w:rsidRDefault="00CD19B8" w:rsidP="00CD19B8">
      <w:pPr>
        <w:jc w:val="right"/>
        <w:rPr>
          <w:b/>
          <w:lang w:val="it-IT"/>
        </w:rPr>
      </w:pPr>
      <w:r w:rsidRPr="00B44861">
        <w:rPr>
          <w:b/>
          <w:lang w:val="it-IT"/>
        </w:rPr>
        <w:t xml:space="preserve">Avizat pentru legalitate , </w:t>
      </w:r>
    </w:p>
    <w:p w:rsidR="00CD19B8" w:rsidRPr="00B44861" w:rsidRDefault="00CD19B8" w:rsidP="00CD19B8">
      <w:pPr>
        <w:jc w:val="right"/>
        <w:rPr>
          <w:b/>
          <w:lang w:val="it-IT"/>
        </w:rPr>
      </w:pPr>
      <w:r w:rsidRPr="00B44861">
        <w:rPr>
          <w:b/>
          <w:lang w:val="it-IT"/>
        </w:rPr>
        <w:t xml:space="preserve">Secretar comună, </w:t>
      </w:r>
    </w:p>
    <w:p w:rsidR="00CD19B8" w:rsidRPr="00AA005A" w:rsidRDefault="00CD19B8" w:rsidP="00CD19B8">
      <w:pPr>
        <w:autoSpaceDE w:val="0"/>
        <w:autoSpaceDN w:val="0"/>
        <w:adjustRightInd w:val="0"/>
        <w:jc w:val="right"/>
        <w:rPr>
          <w:rFonts w:eastAsiaTheme="minorHAnsi"/>
          <w:sz w:val="28"/>
          <w:szCs w:val="28"/>
        </w:rPr>
        <w:sectPr w:rsidR="00CD19B8" w:rsidRPr="00AA005A" w:rsidSect="00550D28">
          <w:pgSz w:w="12240" w:h="15840"/>
          <w:pgMar w:top="1440" w:right="576" w:bottom="432" w:left="1440" w:header="720" w:footer="720" w:gutter="0"/>
          <w:cols w:space="720"/>
          <w:docGrid w:linePitch="360"/>
        </w:sectPr>
      </w:pPr>
      <w:r w:rsidRPr="00B44861">
        <w:rPr>
          <w:b/>
          <w:lang w:val="it-IT"/>
        </w:rPr>
        <w:t>URECHE  COSTEL</w:t>
      </w:r>
    </w:p>
    <w:p w:rsidR="00CD19B8" w:rsidRPr="009F03CB" w:rsidRDefault="00CD19B8" w:rsidP="00CD19B8">
      <w:pPr>
        <w:jc w:val="center"/>
        <w:rPr>
          <w:b/>
          <w:i/>
          <w:sz w:val="32"/>
          <w:szCs w:val="32"/>
          <w:u w:val="single"/>
          <w:lang w:val="it-IT"/>
        </w:rPr>
      </w:pPr>
      <w:r w:rsidRPr="009F03CB">
        <w:rPr>
          <w:b/>
          <w:i/>
          <w:sz w:val="32"/>
          <w:szCs w:val="32"/>
          <w:u w:val="single"/>
          <w:lang w:val="it-IT"/>
        </w:rPr>
        <w:lastRenderedPageBreak/>
        <w:t>R O M Â N I A</w:t>
      </w:r>
    </w:p>
    <w:p w:rsidR="00CD19B8" w:rsidRPr="009F03CB" w:rsidRDefault="00CD19B8" w:rsidP="00CD19B8">
      <w:pPr>
        <w:rPr>
          <w:sz w:val="32"/>
          <w:szCs w:val="32"/>
          <w:lang w:val="it-IT"/>
        </w:rPr>
      </w:pPr>
    </w:p>
    <w:p w:rsidR="00CD19B8" w:rsidRPr="00915EEF" w:rsidRDefault="00CD19B8" w:rsidP="00CD19B8">
      <w:pPr>
        <w:rPr>
          <w:lang w:val="it-IT"/>
        </w:rPr>
      </w:pPr>
    </w:p>
    <w:p w:rsidR="00CD19B8" w:rsidRPr="00221AE0" w:rsidRDefault="00CD19B8" w:rsidP="00CD19B8">
      <w:pPr>
        <w:rPr>
          <w:b/>
          <w:sz w:val="28"/>
          <w:szCs w:val="28"/>
        </w:rPr>
      </w:pPr>
      <w:r w:rsidRPr="00221AE0">
        <w:rPr>
          <w:b/>
          <w:sz w:val="28"/>
          <w:szCs w:val="28"/>
        </w:rPr>
        <w:t>CONSILIUL LOCAL AL COMUNEI STRUNGA</w:t>
      </w:r>
    </w:p>
    <w:p w:rsidR="00CD19B8" w:rsidRPr="00221AE0" w:rsidRDefault="00CD19B8" w:rsidP="00CD19B8">
      <w:pPr>
        <w:rPr>
          <w:b/>
          <w:sz w:val="28"/>
          <w:szCs w:val="28"/>
        </w:rPr>
      </w:pPr>
      <w:r>
        <w:rPr>
          <w:b/>
          <w:sz w:val="28"/>
          <w:szCs w:val="28"/>
        </w:rPr>
        <w:t xml:space="preserve">                        </w:t>
      </w:r>
      <w:proofErr w:type="gramStart"/>
      <w:r>
        <w:rPr>
          <w:b/>
          <w:sz w:val="28"/>
          <w:szCs w:val="28"/>
        </w:rPr>
        <w:t>JUDEŢ</w:t>
      </w:r>
      <w:r w:rsidRPr="00221AE0">
        <w:rPr>
          <w:b/>
          <w:sz w:val="28"/>
          <w:szCs w:val="28"/>
        </w:rPr>
        <w:t>UL</w:t>
      </w:r>
      <w:r>
        <w:rPr>
          <w:b/>
          <w:sz w:val="28"/>
          <w:szCs w:val="28"/>
        </w:rPr>
        <w:t xml:space="preserve">  IAŞ</w:t>
      </w:r>
      <w:r w:rsidRPr="00221AE0">
        <w:rPr>
          <w:b/>
          <w:sz w:val="28"/>
          <w:szCs w:val="28"/>
        </w:rPr>
        <w:t>I</w:t>
      </w:r>
      <w:proofErr w:type="gramEnd"/>
      <w:r w:rsidRPr="00221AE0">
        <w:rPr>
          <w:b/>
          <w:sz w:val="28"/>
          <w:szCs w:val="28"/>
        </w:rPr>
        <w:t xml:space="preserve"> </w:t>
      </w:r>
    </w:p>
    <w:p w:rsidR="00CD19B8" w:rsidRPr="00915EEF" w:rsidRDefault="00CD19B8" w:rsidP="00CD19B8">
      <w:pPr>
        <w:rPr>
          <w:lang w:val="it-IT"/>
        </w:rPr>
      </w:pPr>
    </w:p>
    <w:p w:rsidR="00CD19B8" w:rsidRPr="00491B17" w:rsidRDefault="00CD19B8" w:rsidP="00CD19B8">
      <w:pPr>
        <w:pStyle w:val="NoSpacing"/>
        <w:jc w:val="center"/>
        <w:rPr>
          <w:b/>
          <w:sz w:val="28"/>
          <w:szCs w:val="28"/>
          <w:u w:val="single"/>
          <w:lang w:val="it-IT"/>
        </w:rPr>
      </w:pPr>
      <w:r>
        <w:rPr>
          <w:b/>
          <w:sz w:val="28"/>
          <w:szCs w:val="28"/>
          <w:u w:val="single"/>
          <w:lang w:val="it-IT"/>
        </w:rPr>
        <w:t>H O T Ă R Â R E A   NR.   . 74</w:t>
      </w:r>
      <w:r w:rsidRPr="00491B17">
        <w:rPr>
          <w:b/>
          <w:sz w:val="28"/>
          <w:szCs w:val="28"/>
          <w:u w:val="single"/>
          <w:lang w:val="it-IT"/>
        </w:rPr>
        <w:t>.</w:t>
      </w:r>
    </w:p>
    <w:p w:rsidR="00CD19B8" w:rsidRPr="003E3261" w:rsidRDefault="00CD19B8" w:rsidP="00CD19B8">
      <w:pPr>
        <w:jc w:val="center"/>
        <w:rPr>
          <w:sz w:val="28"/>
          <w:szCs w:val="28"/>
          <w:lang w:val="it-IT"/>
        </w:rPr>
      </w:pPr>
      <w:r w:rsidRPr="003E3261">
        <w:rPr>
          <w:sz w:val="28"/>
          <w:szCs w:val="28"/>
          <w:lang w:val="it-IT"/>
        </w:rPr>
        <w:t>privind aprobarea proiectului de organizare a reţelei şcolare a unităţilor de învăţământ de pe raza comunei Strunga, judeţul Iaşi, pentru anul şcolar 2017-2018</w:t>
      </w:r>
    </w:p>
    <w:p w:rsidR="00CD19B8" w:rsidRPr="003E3261" w:rsidRDefault="00CD19B8" w:rsidP="00CD19B8">
      <w:pPr>
        <w:jc w:val="center"/>
        <w:rPr>
          <w:sz w:val="28"/>
          <w:szCs w:val="28"/>
          <w:lang w:val="it-IT"/>
        </w:rPr>
      </w:pPr>
    </w:p>
    <w:p w:rsidR="00CD19B8" w:rsidRPr="003E3261" w:rsidRDefault="00CD19B8" w:rsidP="00CD19B8">
      <w:pPr>
        <w:jc w:val="center"/>
        <w:rPr>
          <w:sz w:val="28"/>
          <w:szCs w:val="28"/>
        </w:rPr>
      </w:pPr>
    </w:p>
    <w:p w:rsidR="00CD19B8" w:rsidRPr="003E3261" w:rsidRDefault="00CD19B8" w:rsidP="00CD19B8">
      <w:pPr>
        <w:ind w:firstLine="720"/>
        <w:jc w:val="both"/>
        <w:rPr>
          <w:b/>
          <w:sz w:val="28"/>
          <w:szCs w:val="28"/>
        </w:rPr>
      </w:pPr>
      <w:r w:rsidRPr="003E3261">
        <w:rPr>
          <w:b/>
          <w:sz w:val="28"/>
          <w:szCs w:val="28"/>
        </w:rPr>
        <w:t xml:space="preserve">Consiliul local al comunei </w:t>
      </w:r>
      <w:proofErr w:type="gramStart"/>
      <w:r w:rsidRPr="003E3261">
        <w:rPr>
          <w:b/>
          <w:sz w:val="28"/>
          <w:szCs w:val="28"/>
        </w:rPr>
        <w:t>Strunga ,</w:t>
      </w:r>
      <w:proofErr w:type="gramEnd"/>
      <w:r w:rsidRPr="003E3261">
        <w:rPr>
          <w:b/>
          <w:sz w:val="28"/>
          <w:szCs w:val="28"/>
        </w:rPr>
        <w:t xml:space="preserve"> judeţul Iaşi ;</w:t>
      </w:r>
    </w:p>
    <w:p w:rsidR="00CD19B8" w:rsidRPr="003E3261" w:rsidRDefault="00CD19B8" w:rsidP="00CD19B8">
      <w:pPr>
        <w:ind w:firstLine="720"/>
        <w:jc w:val="both"/>
        <w:rPr>
          <w:sz w:val="28"/>
          <w:szCs w:val="28"/>
        </w:rPr>
      </w:pPr>
      <w:proofErr w:type="gramStart"/>
      <w:r w:rsidRPr="003E3261">
        <w:rPr>
          <w:sz w:val="28"/>
          <w:szCs w:val="28"/>
        </w:rPr>
        <w:t>Având în vedere prevederile art.</w:t>
      </w:r>
      <w:proofErr w:type="gramEnd"/>
      <w:r w:rsidRPr="003E3261">
        <w:rPr>
          <w:sz w:val="28"/>
          <w:szCs w:val="28"/>
        </w:rPr>
        <w:t xml:space="preserve"> </w:t>
      </w:r>
      <w:proofErr w:type="gramStart"/>
      <w:r w:rsidRPr="003E3261">
        <w:rPr>
          <w:sz w:val="28"/>
          <w:szCs w:val="28"/>
        </w:rPr>
        <w:t>61 ,</w:t>
      </w:r>
      <w:proofErr w:type="gramEnd"/>
      <w:r w:rsidRPr="003E3261">
        <w:rPr>
          <w:sz w:val="28"/>
          <w:szCs w:val="28"/>
        </w:rPr>
        <w:t xml:space="preserve"> alin. 2 </w:t>
      </w:r>
      <w:proofErr w:type="gramStart"/>
      <w:r w:rsidRPr="003E3261">
        <w:rPr>
          <w:sz w:val="28"/>
          <w:szCs w:val="28"/>
        </w:rPr>
        <w:t>din  Legea</w:t>
      </w:r>
      <w:proofErr w:type="gramEnd"/>
      <w:r w:rsidRPr="003E3261">
        <w:rPr>
          <w:sz w:val="28"/>
          <w:szCs w:val="28"/>
        </w:rPr>
        <w:t xml:space="preserve">   Educaţiei Naţionale  nr. 1/</w:t>
      </w:r>
      <w:proofErr w:type="gramStart"/>
      <w:r w:rsidRPr="003E3261">
        <w:rPr>
          <w:sz w:val="28"/>
          <w:szCs w:val="28"/>
        </w:rPr>
        <w:t>2011 ,</w:t>
      </w:r>
      <w:proofErr w:type="gramEnd"/>
      <w:r w:rsidRPr="003E3261">
        <w:rPr>
          <w:sz w:val="28"/>
          <w:szCs w:val="28"/>
        </w:rPr>
        <w:t xml:space="preserve"> cu modificările şi completările ulterioare ;</w:t>
      </w:r>
    </w:p>
    <w:p w:rsidR="00CD19B8" w:rsidRPr="003E3261" w:rsidRDefault="00CD19B8" w:rsidP="00CD19B8">
      <w:pPr>
        <w:autoSpaceDE w:val="0"/>
        <w:autoSpaceDN w:val="0"/>
        <w:adjustRightInd w:val="0"/>
        <w:ind w:firstLine="720"/>
        <w:jc w:val="both"/>
        <w:rPr>
          <w:rFonts w:eastAsiaTheme="minorHAnsi"/>
          <w:sz w:val="28"/>
          <w:szCs w:val="28"/>
        </w:rPr>
      </w:pPr>
      <w:proofErr w:type="gramStart"/>
      <w:r w:rsidRPr="003E3261">
        <w:rPr>
          <w:sz w:val="28"/>
          <w:szCs w:val="28"/>
        </w:rPr>
        <w:t>Având în vedere prevederile Ordinului nr.</w:t>
      </w:r>
      <w:proofErr w:type="gramEnd"/>
      <w:r w:rsidRPr="003E3261">
        <w:rPr>
          <w:sz w:val="28"/>
          <w:szCs w:val="28"/>
        </w:rPr>
        <w:t xml:space="preserve"> 5777/22.11.2016 al Ministerului Educaţiei  Naţionale şi Cercetării Ştiinţifice </w:t>
      </w:r>
      <w:r w:rsidRPr="003E3261">
        <w:rPr>
          <w:rFonts w:eastAsiaTheme="minorHAnsi"/>
          <w:sz w:val="28"/>
          <w:szCs w:val="28"/>
        </w:rPr>
        <w:t>pentru aprobarea Metodologiei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2017-2018;</w:t>
      </w:r>
    </w:p>
    <w:p w:rsidR="00CD19B8" w:rsidRPr="003E3261" w:rsidRDefault="00CD19B8" w:rsidP="00CD19B8">
      <w:pPr>
        <w:autoSpaceDE w:val="0"/>
        <w:autoSpaceDN w:val="0"/>
        <w:adjustRightInd w:val="0"/>
        <w:ind w:firstLine="720"/>
        <w:jc w:val="both"/>
        <w:rPr>
          <w:sz w:val="28"/>
          <w:szCs w:val="28"/>
        </w:rPr>
      </w:pPr>
      <w:proofErr w:type="gramStart"/>
      <w:r w:rsidRPr="003E3261">
        <w:rPr>
          <w:sz w:val="28"/>
          <w:szCs w:val="28"/>
        </w:rPr>
        <w:t>Având în vedere adresa nr.</w:t>
      </w:r>
      <w:proofErr w:type="gramEnd"/>
      <w:r w:rsidRPr="003E3261">
        <w:rPr>
          <w:sz w:val="28"/>
          <w:szCs w:val="28"/>
        </w:rPr>
        <w:t xml:space="preserve"> 11007/22.11.2016 a Inspectoratului Şcolar Judeţean Iaşi cu privire la transmiterea proiectului privind organizarea reţelei şcolare a unităţilor de învăţământ pentru anul şcolar 2017-2018, de pe raza comunei Strunga, judeţul Iaşi, în vederea emiterii avizului conform; </w:t>
      </w:r>
    </w:p>
    <w:p w:rsidR="00CD19B8" w:rsidRPr="003E3261" w:rsidRDefault="00CD19B8" w:rsidP="00CD19B8">
      <w:pPr>
        <w:ind w:firstLine="720"/>
        <w:jc w:val="both"/>
        <w:rPr>
          <w:sz w:val="28"/>
          <w:szCs w:val="28"/>
          <w:lang w:val="it-IT"/>
        </w:rPr>
      </w:pPr>
      <w:proofErr w:type="gramStart"/>
      <w:r w:rsidRPr="003E3261">
        <w:rPr>
          <w:sz w:val="28"/>
          <w:szCs w:val="28"/>
        </w:rPr>
        <w:t>Având în vedere adresa nr.</w:t>
      </w:r>
      <w:proofErr w:type="gramEnd"/>
      <w:r w:rsidRPr="003E3261">
        <w:rPr>
          <w:sz w:val="28"/>
          <w:szCs w:val="28"/>
        </w:rPr>
        <w:t xml:space="preserve"> 868/16.12.2016 a Şcolii Gimnaziale Strunga, cu privire la propunerea privind organizarea </w:t>
      </w:r>
      <w:r w:rsidRPr="003E3261">
        <w:rPr>
          <w:sz w:val="28"/>
          <w:szCs w:val="28"/>
          <w:lang w:val="it-IT"/>
        </w:rPr>
        <w:t>a reţelei şcolare a unităţilor de învăţământ de pe raza comunei Strunga, judeţul Iaşi, pentru anul şcolar 2017-2018;</w:t>
      </w:r>
    </w:p>
    <w:p w:rsidR="00CD19B8" w:rsidRPr="003E3261" w:rsidRDefault="00CD19B8" w:rsidP="00CD19B8">
      <w:pPr>
        <w:ind w:firstLine="720"/>
        <w:jc w:val="both"/>
        <w:rPr>
          <w:sz w:val="28"/>
          <w:szCs w:val="28"/>
        </w:rPr>
      </w:pPr>
      <w:r w:rsidRPr="003E3261">
        <w:rPr>
          <w:sz w:val="28"/>
          <w:szCs w:val="28"/>
        </w:rPr>
        <w:t>Având în vedere proiectul de hotărâre întocmit de primarul comunei Strunga , judeţul Iaşi,  cu privire la aprobarea proiectului de  organi</w:t>
      </w:r>
      <w:r w:rsidRPr="003E3261">
        <w:rPr>
          <w:sz w:val="28"/>
          <w:szCs w:val="28"/>
          <w:lang w:val="ro-RO"/>
        </w:rPr>
        <w:t xml:space="preserve">zare a </w:t>
      </w:r>
      <w:r w:rsidRPr="003E3261">
        <w:rPr>
          <w:sz w:val="28"/>
          <w:szCs w:val="28"/>
        </w:rPr>
        <w:t xml:space="preserve"> reţelei şcolare a unităţilor de învăţământ de pe raza comunei Strunga, judeţul Iaşi pentru anul şcolar 2017-2018;</w:t>
      </w:r>
    </w:p>
    <w:p w:rsidR="00CD19B8" w:rsidRPr="003E3261" w:rsidRDefault="00CD19B8" w:rsidP="00CD19B8">
      <w:pPr>
        <w:ind w:firstLine="720"/>
        <w:jc w:val="both"/>
        <w:rPr>
          <w:sz w:val="28"/>
          <w:szCs w:val="28"/>
        </w:rPr>
      </w:pPr>
      <w:r w:rsidRPr="003E3261">
        <w:rPr>
          <w:sz w:val="28"/>
          <w:szCs w:val="28"/>
        </w:rPr>
        <w:t xml:space="preserve"> Având în vedere avizele comisiilor de specialitate din cadrul Consiliului local al comunei Strunga , judeţul Iaşi , prin care se avizează favorabil dezbaterea şi adoptarea proiectului de hotărâre privind aprobarea proiectului de organi</w:t>
      </w:r>
      <w:r w:rsidRPr="003E3261">
        <w:rPr>
          <w:sz w:val="28"/>
          <w:szCs w:val="28"/>
          <w:lang w:val="ro-RO"/>
        </w:rPr>
        <w:t>zare a</w:t>
      </w:r>
      <w:r w:rsidRPr="003E3261">
        <w:rPr>
          <w:sz w:val="28"/>
          <w:szCs w:val="28"/>
        </w:rPr>
        <w:t xml:space="preserve"> reţelei şcolare a unităţilor de învăţământ de pe raza comunei Strunga, judeţul Iaşi pentru anul şcolar 2017-2018;</w:t>
      </w:r>
    </w:p>
    <w:p w:rsidR="00CD19B8" w:rsidRPr="003E3261" w:rsidRDefault="00CD19B8" w:rsidP="00CD19B8">
      <w:pPr>
        <w:ind w:firstLine="720"/>
        <w:jc w:val="both"/>
        <w:rPr>
          <w:sz w:val="28"/>
          <w:szCs w:val="28"/>
          <w:lang w:val="it-IT"/>
        </w:rPr>
      </w:pPr>
      <w:r w:rsidRPr="003E3261">
        <w:rPr>
          <w:sz w:val="28"/>
          <w:szCs w:val="28"/>
          <w:lang w:val="it-IT"/>
        </w:rPr>
        <w:t>Având în vedere prevederile art. 36 , alin. 2 lit.”d”,    alin.6 , lit.”a” pct. 1 din Legea nr. 215/2001 a administraţiei publice locale  , republicată , cu modificările şi completările ulterioare;</w:t>
      </w:r>
    </w:p>
    <w:p w:rsidR="00CD19B8" w:rsidRPr="003E3261" w:rsidRDefault="00CD19B8" w:rsidP="00CD19B8">
      <w:pPr>
        <w:ind w:firstLine="720"/>
        <w:jc w:val="both"/>
        <w:rPr>
          <w:sz w:val="28"/>
          <w:szCs w:val="28"/>
          <w:lang w:val="it-IT"/>
        </w:rPr>
      </w:pPr>
      <w:r w:rsidRPr="003E3261">
        <w:rPr>
          <w:sz w:val="28"/>
          <w:szCs w:val="28"/>
          <w:lang w:val="it-IT"/>
        </w:rPr>
        <w:t xml:space="preserve">În temeiul art. 45 , alin. 1  şi art. 115, alin.1 , lit.”b”din Legea  nr. 215/2001 a administraţiei publice locale  , republicată , cu modificările şi completările ulterioare , </w:t>
      </w:r>
    </w:p>
    <w:p w:rsidR="00CD19B8" w:rsidRPr="003E3261" w:rsidRDefault="00CD19B8" w:rsidP="00CD19B8">
      <w:pPr>
        <w:ind w:firstLine="720"/>
        <w:jc w:val="both"/>
        <w:rPr>
          <w:b/>
          <w:sz w:val="28"/>
          <w:szCs w:val="28"/>
          <w:lang w:val="it-IT"/>
        </w:rPr>
      </w:pPr>
    </w:p>
    <w:p w:rsidR="00CD19B8" w:rsidRDefault="00CD19B8" w:rsidP="00CD19B8">
      <w:pPr>
        <w:jc w:val="center"/>
        <w:rPr>
          <w:b/>
          <w:sz w:val="28"/>
          <w:szCs w:val="28"/>
          <w:lang w:val="it-IT"/>
        </w:rPr>
      </w:pPr>
    </w:p>
    <w:p w:rsidR="00CD19B8" w:rsidRDefault="00CD19B8" w:rsidP="00CD19B8">
      <w:pPr>
        <w:jc w:val="center"/>
        <w:rPr>
          <w:b/>
          <w:sz w:val="28"/>
          <w:szCs w:val="28"/>
          <w:lang w:val="it-IT"/>
        </w:rPr>
      </w:pPr>
    </w:p>
    <w:p w:rsidR="00CD19B8" w:rsidRDefault="00CD19B8" w:rsidP="00CD19B8">
      <w:pPr>
        <w:jc w:val="center"/>
        <w:rPr>
          <w:b/>
          <w:sz w:val="28"/>
          <w:szCs w:val="28"/>
          <w:lang w:val="it-IT"/>
        </w:rPr>
      </w:pPr>
      <w:r w:rsidRPr="003E3261">
        <w:rPr>
          <w:b/>
          <w:sz w:val="28"/>
          <w:szCs w:val="28"/>
          <w:lang w:val="it-IT"/>
        </w:rPr>
        <w:lastRenderedPageBreak/>
        <w:t>H O T Ă R Ă Ş T E  :</w:t>
      </w:r>
    </w:p>
    <w:p w:rsidR="00CD19B8" w:rsidRPr="003E3261" w:rsidRDefault="00CD19B8" w:rsidP="00CD19B8">
      <w:pPr>
        <w:jc w:val="both"/>
        <w:rPr>
          <w:b/>
          <w:sz w:val="28"/>
          <w:szCs w:val="28"/>
          <w:lang w:val="it-IT"/>
        </w:rPr>
      </w:pPr>
    </w:p>
    <w:p w:rsidR="00CD19B8" w:rsidRPr="003E3261" w:rsidRDefault="00CD19B8" w:rsidP="00CD19B8">
      <w:pPr>
        <w:ind w:firstLine="720"/>
        <w:jc w:val="both"/>
        <w:rPr>
          <w:sz w:val="28"/>
          <w:szCs w:val="28"/>
        </w:rPr>
      </w:pPr>
      <w:r w:rsidRPr="003E3261">
        <w:rPr>
          <w:b/>
          <w:sz w:val="28"/>
          <w:szCs w:val="28"/>
          <w:u w:val="single"/>
          <w:lang w:val="it-IT"/>
        </w:rPr>
        <w:t>Art.1.</w:t>
      </w:r>
      <w:r w:rsidRPr="003E3261">
        <w:rPr>
          <w:sz w:val="28"/>
          <w:szCs w:val="28"/>
          <w:lang w:val="it-IT"/>
        </w:rPr>
        <w:t xml:space="preserve"> –   Se aprobă  </w:t>
      </w:r>
      <w:r>
        <w:rPr>
          <w:sz w:val="28"/>
          <w:szCs w:val="28"/>
          <w:lang w:val="it-IT"/>
        </w:rPr>
        <w:t xml:space="preserve">proiectul de </w:t>
      </w:r>
      <w:r w:rsidRPr="003E3261">
        <w:rPr>
          <w:sz w:val="28"/>
          <w:szCs w:val="28"/>
        </w:rPr>
        <w:t>organi</w:t>
      </w:r>
      <w:r w:rsidRPr="003E3261">
        <w:rPr>
          <w:sz w:val="28"/>
          <w:szCs w:val="28"/>
          <w:lang w:val="ro-RO"/>
        </w:rPr>
        <w:t>zare</w:t>
      </w:r>
      <w:r>
        <w:rPr>
          <w:sz w:val="28"/>
          <w:szCs w:val="28"/>
          <w:lang w:val="ro-RO"/>
        </w:rPr>
        <w:t xml:space="preserve">  </w:t>
      </w:r>
      <w:r w:rsidRPr="003E3261">
        <w:rPr>
          <w:sz w:val="28"/>
          <w:szCs w:val="28"/>
          <w:lang w:val="ro-RO"/>
        </w:rPr>
        <w:t xml:space="preserve">a </w:t>
      </w:r>
      <w:r w:rsidRPr="003E3261">
        <w:rPr>
          <w:sz w:val="28"/>
          <w:szCs w:val="28"/>
        </w:rPr>
        <w:t xml:space="preserve"> reţelei şcolare a unităţilor de învăţământ de pe raza comunei Strunga , judeţul Iaşi pentru anul şcolar 2016-2017</w:t>
      </w:r>
      <w:r w:rsidRPr="003E3261">
        <w:rPr>
          <w:sz w:val="28"/>
          <w:szCs w:val="28"/>
          <w:lang w:val="it-IT"/>
        </w:rPr>
        <w:t>, conform anexei  care face parte integrantă din prezenta   hotărâre.</w:t>
      </w:r>
    </w:p>
    <w:p w:rsidR="00CD19B8" w:rsidRDefault="00CD19B8" w:rsidP="00CD19B8">
      <w:pPr>
        <w:ind w:left="720"/>
        <w:jc w:val="both"/>
        <w:rPr>
          <w:sz w:val="28"/>
          <w:szCs w:val="28"/>
          <w:lang w:val="it-IT"/>
        </w:rPr>
      </w:pPr>
      <w:r w:rsidRPr="003E3261">
        <w:rPr>
          <w:b/>
          <w:sz w:val="28"/>
          <w:szCs w:val="28"/>
          <w:u w:val="single"/>
          <w:lang w:val="it-IT"/>
        </w:rPr>
        <w:t>Art.2.</w:t>
      </w:r>
      <w:r w:rsidRPr="003E3261">
        <w:rPr>
          <w:sz w:val="28"/>
          <w:szCs w:val="28"/>
          <w:lang w:val="it-IT"/>
        </w:rPr>
        <w:t xml:space="preserve"> - Primarul comunei Strunga , judeţul Iaşi va asigura  aducerea  la </w:t>
      </w:r>
    </w:p>
    <w:p w:rsidR="00CD19B8" w:rsidRPr="003E3261" w:rsidRDefault="00CD19B8" w:rsidP="00CD19B8">
      <w:pPr>
        <w:jc w:val="both"/>
        <w:rPr>
          <w:sz w:val="28"/>
          <w:szCs w:val="28"/>
          <w:lang w:val="it-IT"/>
        </w:rPr>
      </w:pPr>
      <w:r w:rsidRPr="003E3261">
        <w:rPr>
          <w:sz w:val="28"/>
          <w:szCs w:val="28"/>
          <w:lang w:val="it-IT"/>
        </w:rPr>
        <w:t>îndeplinire a prevederile prezentei hotărâri.</w:t>
      </w:r>
    </w:p>
    <w:p w:rsidR="00CD19B8" w:rsidRPr="003E3261" w:rsidRDefault="00CD19B8" w:rsidP="00CD19B8">
      <w:pPr>
        <w:ind w:firstLine="720"/>
        <w:jc w:val="both"/>
        <w:rPr>
          <w:sz w:val="28"/>
          <w:szCs w:val="28"/>
          <w:lang w:val="it-IT"/>
        </w:rPr>
      </w:pPr>
      <w:r w:rsidRPr="003E3261">
        <w:rPr>
          <w:b/>
          <w:sz w:val="28"/>
          <w:szCs w:val="28"/>
          <w:u w:val="single"/>
          <w:lang w:val="it-IT"/>
        </w:rPr>
        <w:t>Art.3.</w:t>
      </w:r>
      <w:r w:rsidRPr="003E3261">
        <w:rPr>
          <w:sz w:val="28"/>
          <w:szCs w:val="28"/>
          <w:lang w:val="it-IT"/>
        </w:rPr>
        <w:t xml:space="preserve"> – Secretarul comunei  Strunga , judeţul Iaşi va </w:t>
      </w:r>
      <w:r w:rsidRPr="003E3261">
        <w:rPr>
          <w:sz w:val="28"/>
          <w:szCs w:val="28"/>
        </w:rPr>
        <w:t xml:space="preserve"> comunica un exemplar din prezenta hotărâre  primarului comunei Strunga , judeţul Iaşi , Şcolii Gimnaziale Strunga , Inspectoratului Şcolar Judeţean Iaşi  precum şi Institutiei Prefectului judeţului Iaşi  - </w:t>
      </w:r>
      <w:r w:rsidRPr="003E3261">
        <w:rPr>
          <w:sz w:val="28"/>
          <w:szCs w:val="28"/>
          <w:lang w:val="it-IT"/>
        </w:rPr>
        <w:t xml:space="preserve"> Serviciul control legalitate acte şi contencios administrativ.</w:t>
      </w:r>
    </w:p>
    <w:p w:rsidR="00CD19B8" w:rsidRDefault="00CD19B8" w:rsidP="00CD19B8">
      <w:pPr>
        <w:tabs>
          <w:tab w:val="left" w:pos="7110"/>
        </w:tabs>
        <w:jc w:val="right"/>
        <w:rPr>
          <w:b/>
          <w:sz w:val="28"/>
          <w:szCs w:val="28"/>
          <w:lang w:val="it-IT"/>
        </w:rPr>
      </w:pPr>
    </w:p>
    <w:p w:rsidR="00CD19B8" w:rsidRDefault="00CD19B8" w:rsidP="00CD19B8">
      <w:pPr>
        <w:tabs>
          <w:tab w:val="left" w:pos="7110"/>
        </w:tabs>
        <w:jc w:val="right"/>
        <w:rPr>
          <w:b/>
          <w:sz w:val="28"/>
          <w:szCs w:val="28"/>
          <w:lang w:val="it-IT"/>
        </w:rPr>
      </w:pPr>
    </w:p>
    <w:p w:rsidR="00CD19B8" w:rsidRPr="003E3261" w:rsidRDefault="00CD19B8" w:rsidP="00CD19B8">
      <w:pPr>
        <w:tabs>
          <w:tab w:val="left" w:pos="7110"/>
        </w:tabs>
        <w:jc w:val="right"/>
        <w:rPr>
          <w:sz w:val="28"/>
          <w:szCs w:val="28"/>
          <w:lang w:val="it-IT"/>
        </w:rPr>
      </w:pPr>
      <w:r w:rsidRPr="003E3261">
        <w:rPr>
          <w:b/>
          <w:sz w:val="28"/>
          <w:szCs w:val="28"/>
          <w:lang w:val="it-IT"/>
        </w:rPr>
        <w:t xml:space="preserve">Dată astăzi  </w:t>
      </w:r>
      <w:r>
        <w:rPr>
          <w:b/>
          <w:sz w:val="28"/>
          <w:szCs w:val="28"/>
          <w:lang w:val="it-IT"/>
        </w:rPr>
        <w:t>22</w:t>
      </w:r>
      <w:r w:rsidRPr="003E3261">
        <w:rPr>
          <w:b/>
          <w:sz w:val="28"/>
          <w:szCs w:val="28"/>
          <w:lang w:val="it-IT"/>
        </w:rPr>
        <w:t>.12.2015</w:t>
      </w:r>
    </w:p>
    <w:p w:rsidR="00CD19B8" w:rsidRDefault="00CD19B8" w:rsidP="00CD19B8">
      <w:pPr>
        <w:jc w:val="center"/>
        <w:rPr>
          <w:b/>
          <w:sz w:val="28"/>
          <w:szCs w:val="28"/>
          <w:lang w:val="it-IT"/>
        </w:rPr>
      </w:pPr>
    </w:p>
    <w:p w:rsidR="00CD19B8" w:rsidRDefault="00CD19B8" w:rsidP="00CD19B8">
      <w:pPr>
        <w:jc w:val="center"/>
        <w:rPr>
          <w:b/>
          <w:sz w:val="28"/>
          <w:szCs w:val="28"/>
          <w:lang w:val="it-IT"/>
        </w:rPr>
      </w:pPr>
      <w:r w:rsidRPr="003E3261">
        <w:rPr>
          <w:b/>
          <w:sz w:val="28"/>
          <w:szCs w:val="28"/>
          <w:lang w:val="it-IT"/>
        </w:rPr>
        <w:t>PREŞEDINTE ŞEDINŢĂ ,</w:t>
      </w:r>
    </w:p>
    <w:p w:rsidR="00CD19B8" w:rsidRPr="003E3261" w:rsidRDefault="00CD19B8" w:rsidP="00CD19B8">
      <w:pPr>
        <w:jc w:val="center"/>
        <w:rPr>
          <w:b/>
          <w:sz w:val="28"/>
          <w:szCs w:val="28"/>
          <w:lang w:val="it-IT"/>
        </w:rPr>
      </w:pPr>
      <w:r>
        <w:rPr>
          <w:b/>
          <w:sz w:val="28"/>
          <w:szCs w:val="28"/>
          <w:lang w:val="it-IT"/>
        </w:rPr>
        <w:t>IACOB  GHEORGHE</w:t>
      </w:r>
    </w:p>
    <w:p w:rsidR="00CD19B8" w:rsidRPr="003E3261" w:rsidRDefault="00CD19B8" w:rsidP="00CD19B8">
      <w:pPr>
        <w:jc w:val="center"/>
        <w:rPr>
          <w:b/>
          <w:sz w:val="28"/>
          <w:szCs w:val="28"/>
          <w:lang w:val="it-IT"/>
        </w:rPr>
      </w:pPr>
    </w:p>
    <w:p w:rsidR="00CD19B8" w:rsidRDefault="00CD19B8" w:rsidP="00CD19B8">
      <w:pPr>
        <w:jc w:val="right"/>
        <w:rPr>
          <w:b/>
          <w:sz w:val="28"/>
          <w:szCs w:val="28"/>
        </w:rPr>
      </w:pPr>
    </w:p>
    <w:p w:rsidR="00CD19B8" w:rsidRDefault="00CD19B8" w:rsidP="00CD19B8">
      <w:pPr>
        <w:jc w:val="right"/>
        <w:rPr>
          <w:b/>
          <w:sz w:val="28"/>
          <w:szCs w:val="28"/>
        </w:rPr>
      </w:pPr>
    </w:p>
    <w:p w:rsidR="00CD19B8" w:rsidRDefault="00CD19B8" w:rsidP="00CD19B8">
      <w:pPr>
        <w:jc w:val="right"/>
        <w:rPr>
          <w:b/>
          <w:sz w:val="28"/>
          <w:szCs w:val="28"/>
        </w:rPr>
      </w:pPr>
    </w:p>
    <w:p w:rsidR="00CD19B8" w:rsidRPr="003E3261" w:rsidRDefault="00CD19B8" w:rsidP="00CD19B8">
      <w:pPr>
        <w:jc w:val="right"/>
        <w:rPr>
          <w:b/>
          <w:sz w:val="28"/>
          <w:szCs w:val="28"/>
          <w:lang w:val="it-IT"/>
        </w:rPr>
      </w:pPr>
      <w:r w:rsidRPr="003E3261">
        <w:rPr>
          <w:b/>
          <w:sz w:val="28"/>
          <w:szCs w:val="28"/>
        </w:rPr>
        <w:t xml:space="preserve">Avizat pentru </w:t>
      </w:r>
      <w:proofErr w:type="gramStart"/>
      <w:r w:rsidRPr="003E3261">
        <w:rPr>
          <w:b/>
          <w:sz w:val="28"/>
          <w:szCs w:val="28"/>
        </w:rPr>
        <w:t>legalitate ,</w:t>
      </w:r>
      <w:proofErr w:type="gramEnd"/>
    </w:p>
    <w:p w:rsidR="00CD19B8" w:rsidRPr="003E3261" w:rsidRDefault="00CD19B8" w:rsidP="00CD19B8">
      <w:pPr>
        <w:ind w:firstLine="720"/>
        <w:jc w:val="right"/>
        <w:rPr>
          <w:b/>
          <w:sz w:val="28"/>
          <w:szCs w:val="28"/>
        </w:rPr>
      </w:pPr>
      <w:proofErr w:type="gramStart"/>
      <w:r w:rsidRPr="003E3261">
        <w:rPr>
          <w:b/>
          <w:sz w:val="28"/>
          <w:szCs w:val="28"/>
        </w:rPr>
        <w:t>Secretar  comună</w:t>
      </w:r>
      <w:proofErr w:type="gramEnd"/>
      <w:r w:rsidRPr="003E3261">
        <w:rPr>
          <w:b/>
          <w:sz w:val="28"/>
          <w:szCs w:val="28"/>
        </w:rPr>
        <w:t xml:space="preserve">, </w:t>
      </w:r>
    </w:p>
    <w:p w:rsidR="00CD19B8" w:rsidRPr="003E3261" w:rsidRDefault="00CD19B8" w:rsidP="00CD19B8">
      <w:pPr>
        <w:ind w:firstLine="720"/>
        <w:jc w:val="right"/>
        <w:rPr>
          <w:b/>
          <w:sz w:val="28"/>
          <w:szCs w:val="28"/>
        </w:rPr>
      </w:pPr>
      <w:r>
        <w:rPr>
          <w:b/>
          <w:sz w:val="28"/>
          <w:szCs w:val="28"/>
        </w:rPr>
        <w:t>URECHE COSTEL</w:t>
      </w:r>
    </w:p>
    <w:p w:rsidR="00CD19B8" w:rsidRPr="003E3261" w:rsidRDefault="00CD19B8" w:rsidP="00CD19B8">
      <w:pPr>
        <w:ind w:firstLine="720"/>
        <w:rPr>
          <w:sz w:val="28"/>
          <w:szCs w:val="28"/>
          <w:lang w:val="it-IT"/>
        </w:rPr>
      </w:pPr>
    </w:p>
    <w:p w:rsidR="00CD19B8" w:rsidRPr="003E3261" w:rsidRDefault="00CD19B8" w:rsidP="00CD19B8">
      <w:pPr>
        <w:autoSpaceDE w:val="0"/>
        <w:autoSpaceDN w:val="0"/>
        <w:adjustRightInd w:val="0"/>
        <w:ind w:firstLine="720"/>
        <w:jc w:val="both"/>
        <w:rPr>
          <w:sz w:val="28"/>
          <w:szCs w:val="28"/>
          <w:lang w:val="it-IT"/>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Pr="00102798" w:rsidRDefault="00CD19B8" w:rsidP="00CD19B8">
      <w:pPr>
        <w:autoSpaceDE w:val="0"/>
        <w:autoSpaceDN w:val="0"/>
        <w:adjustRightInd w:val="0"/>
        <w:rPr>
          <w:b/>
        </w:rPr>
      </w:pPr>
      <w:r w:rsidRPr="00102798">
        <w:rPr>
          <w:b/>
        </w:rPr>
        <w:t xml:space="preserve">CONSILIUL LOCAL AL COMUNEI STRUNGA </w:t>
      </w:r>
    </w:p>
    <w:p w:rsidR="00CD19B8" w:rsidRPr="00102798" w:rsidRDefault="00CD19B8" w:rsidP="00CD19B8">
      <w:pPr>
        <w:autoSpaceDE w:val="0"/>
        <w:autoSpaceDN w:val="0"/>
        <w:adjustRightInd w:val="0"/>
        <w:rPr>
          <w:b/>
        </w:rPr>
      </w:pPr>
      <w:r w:rsidRPr="00102798">
        <w:rPr>
          <w:b/>
        </w:rPr>
        <w:t xml:space="preserve">JUDETUL </w:t>
      </w:r>
      <w:smartTag w:uri="urn:schemas-microsoft-com:office:smarttags" w:element="City">
        <w:smartTag w:uri="urn:schemas-microsoft-com:office:smarttags" w:element="place">
          <w:r w:rsidRPr="00102798">
            <w:rPr>
              <w:b/>
            </w:rPr>
            <w:t>IASI</w:t>
          </w:r>
        </w:smartTag>
      </w:smartTag>
      <w:r w:rsidRPr="00102798">
        <w:rPr>
          <w:b/>
        </w:rPr>
        <w:t xml:space="preserve"> </w:t>
      </w:r>
    </w:p>
    <w:p w:rsidR="00CD19B8" w:rsidRPr="00102798" w:rsidRDefault="00CD19B8" w:rsidP="00CD19B8">
      <w:pPr>
        <w:rPr>
          <w:lang w:val="it-IT"/>
        </w:rPr>
      </w:pPr>
    </w:p>
    <w:p w:rsidR="00CD19B8" w:rsidRDefault="00CD19B8" w:rsidP="00CD19B8">
      <w:pPr>
        <w:jc w:val="center"/>
        <w:rPr>
          <w:lang w:val="it-IT"/>
        </w:rPr>
      </w:pPr>
    </w:p>
    <w:p w:rsidR="00CD19B8" w:rsidRPr="00102798" w:rsidRDefault="00CD19B8" w:rsidP="00CD19B8">
      <w:pPr>
        <w:jc w:val="center"/>
        <w:rPr>
          <w:lang w:val="it-IT"/>
        </w:rPr>
      </w:pPr>
    </w:p>
    <w:p w:rsidR="00CD19B8" w:rsidRPr="00102798" w:rsidRDefault="00CD19B8" w:rsidP="00CD19B8">
      <w:pPr>
        <w:jc w:val="center"/>
        <w:rPr>
          <w:b/>
          <w:u w:val="single"/>
          <w:lang w:val="it-IT"/>
        </w:rPr>
      </w:pPr>
      <w:r>
        <w:rPr>
          <w:b/>
          <w:u w:val="single"/>
          <w:lang w:val="it-IT"/>
        </w:rPr>
        <w:t>Anexă</w:t>
      </w:r>
    </w:p>
    <w:p w:rsidR="00CD19B8" w:rsidRDefault="00CD19B8" w:rsidP="00CD19B8">
      <w:pPr>
        <w:jc w:val="center"/>
      </w:pPr>
      <w:r w:rsidRPr="00102798">
        <w:rPr>
          <w:b/>
          <w:u w:val="single"/>
          <w:lang w:val="it-IT"/>
        </w:rPr>
        <w:t xml:space="preserve">la </w:t>
      </w:r>
      <w:r>
        <w:rPr>
          <w:b/>
          <w:u w:val="single"/>
          <w:lang w:val="it-IT"/>
        </w:rPr>
        <w:t xml:space="preserve">Hotărârea nr. 74 din 22.12.2016 a Consiliului local al comunei Strunga, judeţul Iaşi privind proiectul de </w:t>
      </w:r>
      <w:r>
        <w:rPr>
          <w:b/>
          <w:u w:val="single"/>
        </w:rPr>
        <w:t>organi</w:t>
      </w:r>
      <w:r>
        <w:rPr>
          <w:b/>
          <w:u w:val="single"/>
          <w:lang w:val="ro-RO"/>
        </w:rPr>
        <w:t xml:space="preserve">zare a </w:t>
      </w:r>
      <w:r>
        <w:rPr>
          <w:b/>
          <w:u w:val="single"/>
        </w:rPr>
        <w:t>reţelei şcolare a unităţilor de învăţământ de pe raza comunei Strunga , judeţul Iaşi pentru anul şcolar 2017-2018</w:t>
      </w:r>
    </w:p>
    <w:p w:rsidR="00CD19B8" w:rsidRPr="00102798" w:rsidRDefault="00CD19B8" w:rsidP="00CD19B8">
      <w:pPr>
        <w:jc w:val="center"/>
        <w:rPr>
          <w:b/>
          <w:sz w:val="28"/>
          <w:szCs w:val="28"/>
          <w:u w:val="single"/>
        </w:rPr>
      </w:pPr>
    </w:p>
    <w:p w:rsidR="00CD19B8" w:rsidRDefault="00CD19B8" w:rsidP="00CD19B8">
      <w:pPr>
        <w:autoSpaceDE w:val="0"/>
        <w:autoSpaceDN w:val="0"/>
        <w:adjustRightInd w:val="0"/>
        <w:rPr>
          <w:b/>
          <w:lang w:val="it-IT"/>
        </w:rPr>
      </w:pPr>
    </w:p>
    <w:p w:rsidR="00CD19B8" w:rsidRDefault="00CD19B8" w:rsidP="00CD19B8">
      <w:pPr>
        <w:autoSpaceDE w:val="0"/>
        <w:autoSpaceDN w:val="0"/>
        <w:adjustRightInd w:val="0"/>
        <w:ind w:firstLine="720"/>
        <w:jc w:val="center"/>
        <w:rPr>
          <w:b/>
          <w:lang w:val="it-IT"/>
        </w:rPr>
      </w:pPr>
    </w:p>
    <w:tbl>
      <w:tblPr>
        <w:tblStyle w:val="TableGrid"/>
        <w:tblW w:w="0" w:type="auto"/>
        <w:tblLook w:val="04A0"/>
      </w:tblPr>
      <w:tblGrid>
        <w:gridCol w:w="1830"/>
        <w:gridCol w:w="1842"/>
        <w:gridCol w:w="3629"/>
        <w:gridCol w:w="2707"/>
      </w:tblGrid>
      <w:tr w:rsidR="00CD19B8" w:rsidTr="00A86CEE">
        <w:tc>
          <w:tcPr>
            <w:tcW w:w="1550" w:type="dxa"/>
          </w:tcPr>
          <w:p w:rsidR="00CD19B8" w:rsidRDefault="00CD19B8" w:rsidP="00A86CEE">
            <w:pPr>
              <w:autoSpaceDE w:val="0"/>
              <w:autoSpaceDN w:val="0"/>
              <w:adjustRightInd w:val="0"/>
              <w:jc w:val="center"/>
              <w:rPr>
                <w:b/>
                <w:lang w:val="it-IT"/>
              </w:rPr>
            </w:pPr>
            <w:r>
              <w:rPr>
                <w:b/>
                <w:lang w:val="it-IT"/>
              </w:rPr>
              <w:t>Unitatea cu personalitate juridică</w:t>
            </w:r>
          </w:p>
        </w:tc>
        <w:tc>
          <w:tcPr>
            <w:tcW w:w="1859" w:type="dxa"/>
          </w:tcPr>
          <w:p w:rsidR="00CD19B8" w:rsidRDefault="00CD19B8" w:rsidP="00A86CEE">
            <w:pPr>
              <w:autoSpaceDE w:val="0"/>
              <w:autoSpaceDN w:val="0"/>
              <w:adjustRightInd w:val="0"/>
              <w:jc w:val="center"/>
              <w:rPr>
                <w:b/>
                <w:lang w:val="it-IT"/>
              </w:rPr>
            </w:pPr>
            <w:r>
              <w:rPr>
                <w:b/>
                <w:lang w:val="it-IT"/>
              </w:rPr>
              <w:t>Niveluri de învăţământ şcoala cu PJ</w:t>
            </w:r>
          </w:p>
        </w:tc>
        <w:tc>
          <w:tcPr>
            <w:tcW w:w="3698" w:type="dxa"/>
          </w:tcPr>
          <w:p w:rsidR="00CD19B8" w:rsidRDefault="00CD19B8" w:rsidP="00A86CEE">
            <w:pPr>
              <w:autoSpaceDE w:val="0"/>
              <w:autoSpaceDN w:val="0"/>
              <w:adjustRightInd w:val="0"/>
              <w:rPr>
                <w:b/>
                <w:lang w:val="it-IT"/>
              </w:rPr>
            </w:pPr>
            <w:r>
              <w:rPr>
                <w:b/>
                <w:lang w:val="it-IT"/>
              </w:rPr>
              <w:t>Unităţi  arondate</w:t>
            </w:r>
          </w:p>
        </w:tc>
        <w:tc>
          <w:tcPr>
            <w:tcW w:w="2757" w:type="dxa"/>
          </w:tcPr>
          <w:p w:rsidR="00CD19B8" w:rsidRDefault="00CD19B8" w:rsidP="00A86CEE">
            <w:pPr>
              <w:autoSpaceDE w:val="0"/>
              <w:autoSpaceDN w:val="0"/>
              <w:adjustRightInd w:val="0"/>
              <w:jc w:val="center"/>
              <w:rPr>
                <w:b/>
                <w:lang w:val="it-IT"/>
              </w:rPr>
            </w:pPr>
            <w:r>
              <w:rPr>
                <w:b/>
                <w:lang w:val="it-IT"/>
              </w:rPr>
              <w:t>Niveluri de învăţământ ale unităţilor arondate</w:t>
            </w:r>
          </w:p>
        </w:tc>
      </w:tr>
      <w:tr w:rsidR="00CD19B8" w:rsidTr="00A86CEE">
        <w:trPr>
          <w:trHeight w:val="240"/>
        </w:trPr>
        <w:tc>
          <w:tcPr>
            <w:tcW w:w="1550" w:type="dxa"/>
            <w:vMerge w:val="restart"/>
          </w:tcPr>
          <w:p w:rsidR="00CD19B8" w:rsidRDefault="00CD19B8" w:rsidP="00A86CEE">
            <w:pPr>
              <w:autoSpaceDE w:val="0"/>
              <w:autoSpaceDN w:val="0"/>
              <w:adjustRightInd w:val="0"/>
              <w:rPr>
                <w:b/>
                <w:lang w:val="it-IT"/>
              </w:rPr>
            </w:pPr>
          </w:p>
          <w:p w:rsidR="00CD19B8" w:rsidRDefault="00CD19B8" w:rsidP="00A86CEE">
            <w:pPr>
              <w:autoSpaceDE w:val="0"/>
              <w:autoSpaceDN w:val="0"/>
              <w:adjustRightInd w:val="0"/>
              <w:rPr>
                <w:b/>
                <w:lang w:val="it-IT"/>
              </w:rPr>
            </w:pPr>
            <w:r>
              <w:rPr>
                <w:b/>
                <w:lang w:val="it-IT"/>
              </w:rPr>
              <w:t>ŞCOALA GIMNAZIALĂ STRUNGA</w:t>
            </w:r>
          </w:p>
        </w:tc>
        <w:tc>
          <w:tcPr>
            <w:tcW w:w="1859" w:type="dxa"/>
            <w:vMerge w:val="restart"/>
          </w:tcPr>
          <w:p w:rsidR="00CD19B8" w:rsidRDefault="00CD19B8" w:rsidP="00A86CEE">
            <w:pPr>
              <w:autoSpaceDE w:val="0"/>
              <w:autoSpaceDN w:val="0"/>
              <w:adjustRightInd w:val="0"/>
              <w:rPr>
                <w:b/>
                <w:lang w:val="it-IT"/>
              </w:rPr>
            </w:pPr>
          </w:p>
          <w:p w:rsidR="00CD19B8" w:rsidRDefault="00CD19B8" w:rsidP="00A86CEE">
            <w:pPr>
              <w:autoSpaceDE w:val="0"/>
              <w:autoSpaceDN w:val="0"/>
              <w:adjustRightInd w:val="0"/>
              <w:rPr>
                <w:b/>
                <w:lang w:val="it-IT"/>
              </w:rPr>
            </w:pPr>
            <w:r>
              <w:rPr>
                <w:b/>
                <w:lang w:val="it-IT"/>
              </w:rPr>
              <w:t>PRE, PRI, GIM</w:t>
            </w:r>
          </w:p>
        </w:tc>
        <w:tc>
          <w:tcPr>
            <w:tcW w:w="3698" w:type="dxa"/>
          </w:tcPr>
          <w:p w:rsidR="00CD19B8" w:rsidRDefault="00CD19B8" w:rsidP="00A86CEE">
            <w:pPr>
              <w:autoSpaceDE w:val="0"/>
              <w:autoSpaceDN w:val="0"/>
              <w:adjustRightInd w:val="0"/>
              <w:rPr>
                <w:b/>
                <w:lang w:val="it-IT"/>
              </w:rPr>
            </w:pPr>
            <w:r>
              <w:rPr>
                <w:b/>
                <w:lang w:val="it-IT"/>
              </w:rPr>
              <w:t>ŞCOALA GIMNAZIALA FĂRCĂŞENI</w:t>
            </w:r>
          </w:p>
        </w:tc>
        <w:tc>
          <w:tcPr>
            <w:tcW w:w="2757" w:type="dxa"/>
          </w:tcPr>
          <w:p w:rsidR="00CD19B8" w:rsidRDefault="00CD19B8" w:rsidP="00A86CEE">
            <w:pPr>
              <w:autoSpaceDE w:val="0"/>
              <w:autoSpaceDN w:val="0"/>
              <w:adjustRightInd w:val="0"/>
              <w:rPr>
                <w:b/>
                <w:lang w:val="it-IT"/>
              </w:rPr>
            </w:pPr>
            <w:r>
              <w:rPr>
                <w:b/>
                <w:lang w:val="it-IT"/>
              </w:rPr>
              <w:t>PRE, PRI, GIM</w:t>
            </w:r>
          </w:p>
        </w:tc>
      </w:tr>
      <w:tr w:rsidR="00CD19B8" w:rsidTr="00A86CEE">
        <w:trPr>
          <w:trHeight w:val="237"/>
        </w:trPr>
        <w:tc>
          <w:tcPr>
            <w:tcW w:w="1550" w:type="dxa"/>
            <w:vMerge/>
          </w:tcPr>
          <w:p w:rsidR="00CD19B8" w:rsidRDefault="00CD19B8" w:rsidP="00A86CEE">
            <w:pPr>
              <w:autoSpaceDE w:val="0"/>
              <w:autoSpaceDN w:val="0"/>
              <w:adjustRightInd w:val="0"/>
              <w:rPr>
                <w:b/>
                <w:lang w:val="it-IT"/>
              </w:rPr>
            </w:pPr>
          </w:p>
        </w:tc>
        <w:tc>
          <w:tcPr>
            <w:tcW w:w="1859" w:type="dxa"/>
            <w:vMerge/>
          </w:tcPr>
          <w:p w:rsidR="00CD19B8" w:rsidRDefault="00CD19B8" w:rsidP="00A86CEE">
            <w:pPr>
              <w:autoSpaceDE w:val="0"/>
              <w:autoSpaceDN w:val="0"/>
              <w:adjustRightInd w:val="0"/>
              <w:jc w:val="center"/>
              <w:rPr>
                <w:b/>
                <w:lang w:val="it-IT"/>
              </w:rPr>
            </w:pPr>
          </w:p>
        </w:tc>
        <w:tc>
          <w:tcPr>
            <w:tcW w:w="3698" w:type="dxa"/>
          </w:tcPr>
          <w:p w:rsidR="00CD19B8" w:rsidRDefault="00CD19B8" w:rsidP="00A86CEE">
            <w:pPr>
              <w:autoSpaceDE w:val="0"/>
              <w:autoSpaceDN w:val="0"/>
              <w:adjustRightInd w:val="0"/>
              <w:rPr>
                <w:b/>
                <w:lang w:val="it-IT"/>
              </w:rPr>
            </w:pPr>
            <w:r>
              <w:rPr>
                <w:b/>
                <w:lang w:val="it-IT"/>
              </w:rPr>
              <w:t>ŞCOALA PRIMARĂ BRATULEŞTI</w:t>
            </w:r>
          </w:p>
        </w:tc>
        <w:tc>
          <w:tcPr>
            <w:tcW w:w="2757" w:type="dxa"/>
          </w:tcPr>
          <w:p w:rsidR="00CD19B8" w:rsidRDefault="00CD19B8" w:rsidP="00A86CEE">
            <w:pPr>
              <w:autoSpaceDE w:val="0"/>
              <w:autoSpaceDN w:val="0"/>
              <w:adjustRightInd w:val="0"/>
              <w:rPr>
                <w:b/>
                <w:lang w:val="it-IT"/>
              </w:rPr>
            </w:pPr>
            <w:r>
              <w:rPr>
                <w:b/>
                <w:lang w:val="it-IT"/>
              </w:rPr>
              <w:t>PRI</w:t>
            </w:r>
          </w:p>
        </w:tc>
      </w:tr>
      <w:tr w:rsidR="00CD19B8" w:rsidTr="00A86CEE">
        <w:trPr>
          <w:trHeight w:val="237"/>
        </w:trPr>
        <w:tc>
          <w:tcPr>
            <w:tcW w:w="1550" w:type="dxa"/>
            <w:vMerge/>
          </w:tcPr>
          <w:p w:rsidR="00CD19B8" w:rsidRDefault="00CD19B8" w:rsidP="00A86CEE">
            <w:pPr>
              <w:autoSpaceDE w:val="0"/>
              <w:autoSpaceDN w:val="0"/>
              <w:adjustRightInd w:val="0"/>
              <w:rPr>
                <w:b/>
                <w:lang w:val="it-IT"/>
              </w:rPr>
            </w:pPr>
          </w:p>
        </w:tc>
        <w:tc>
          <w:tcPr>
            <w:tcW w:w="1859" w:type="dxa"/>
            <w:vMerge/>
          </w:tcPr>
          <w:p w:rsidR="00CD19B8" w:rsidRDefault="00CD19B8" w:rsidP="00A86CEE">
            <w:pPr>
              <w:autoSpaceDE w:val="0"/>
              <w:autoSpaceDN w:val="0"/>
              <w:adjustRightInd w:val="0"/>
              <w:jc w:val="center"/>
              <w:rPr>
                <w:b/>
                <w:lang w:val="it-IT"/>
              </w:rPr>
            </w:pPr>
          </w:p>
        </w:tc>
        <w:tc>
          <w:tcPr>
            <w:tcW w:w="3698" w:type="dxa"/>
          </w:tcPr>
          <w:p w:rsidR="00CD19B8" w:rsidRDefault="00CD19B8" w:rsidP="00A86CEE">
            <w:pPr>
              <w:autoSpaceDE w:val="0"/>
              <w:autoSpaceDN w:val="0"/>
              <w:adjustRightInd w:val="0"/>
              <w:rPr>
                <w:b/>
                <w:lang w:val="it-IT"/>
              </w:rPr>
            </w:pPr>
            <w:r>
              <w:rPr>
                <w:b/>
                <w:lang w:val="it-IT"/>
              </w:rPr>
              <w:t>GRĂDINIŢA CU PROGRAM NORMAL CRIVEŞTI</w:t>
            </w:r>
          </w:p>
        </w:tc>
        <w:tc>
          <w:tcPr>
            <w:tcW w:w="2757" w:type="dxa"/>
          </w:tcPr>
          <w:p w:rsidR="00CD19B8" w:rsidRDefault="00CD19B8" w:rsidP="00A86CEE">
            <w:pPr>
              <w:autoSpaceDE w:val="0"/>
              <w:autoSpaceDN w:val="0"/>
              <w:adjustRightInd w:val="0"/>
              <w:rPr>
                <w:b/>
                <w:lang w:val="it-IT"/>
              </w:rPr>
            </w:pPr>
            <w:r>
              <w:rPr>
                <w:b/>
                <w:lang w:val="it-IT"/>
              </w:rPr>
              <w:t>PRE</w:t>
            </w:r>
          </w:p>
        </w:tc>
      </w:tr>
      <w:tr w:rsidR="00CD19B8" w:rsidTr="00A86CEE">
        <w:trPr>
          <w:trHeight w:val="300"/>
        </w:trPr>
        <w:tc>
          <w:tcPr>
            <w:tcW w:w="1550" w:type="dxa"/>
            <w:vMerge/>
          </w:tcPr>
          <w:p w:rsidR="00CD19B8" w:rsidRDefault="00CD19B8" w:rsidP="00A86CEE">
            <w:pPr>
              <w:autoSpaceDE w:val="0"/>
              <w:autoSpaceDN w:val="0"/>
              <w:adjustRightInd w:val="0"/>
              <w:rPr>
                <w:b/>
                <w:lang w:val="it-IT"/>
              </w:rPr>
            </w:pPr>
          </w:p>
        </w:tc>
        <w:tc>
          <w:tcPr>
            <w:tcW w:w="1859" w:type="dxa"/>
            <w:vMerge/>
          </w:tcPr>
          <w:p w:rsidR="00CD19B8" w:rsidRDefault="00CD19B8" w:rsidP="00A86CEE">
            <w:pPr>
              <w:autoSpaceDE w:val="0"/>
              <w:autoSpaceDN w:val="0"/>
              <w:adjustRightInd w:val="0"/>
              <w:jc w:val="center"/>
              <w:rPr>
                <w:b/>
                <w:lang w:val="it-IT"/>
              </w:rPr>
            </w:pPr>
          </w:p>
        </w:tc>
        <w:tc>
          <w:tcPr>
            <w:tcW w:w="3698" w:type="dxa"/>
          </w:tcPr>
          <w:p w:rsidR="00CD19B8" w:rsidRDefault="00CD19B8" w:rsidP="00A86CEE">
            <w:pPr>
              <w:autoSpaceDE w:val="0"/>
              <w:autoSpaceDN w:val="0"/>
              <w:adjustRightInd w:val="0"/>
              <w:rPr>
                <w:b/>
                <w:lang w:val="it-IT"/>
              </w:rPr>
            </w:pPr>
            <w:r>
              <w:rPr>
                <w:b/>
                <w:lang w:val="it-IT"/>
              </w:rPr>
              <w:t>GRĂDINIŢA CU PROGRAM NORMAL FEDELEŞENI</w:t>
            </w:r>
          </w:p>
        </w:tc>
        <w:tc>
          <w:tcPr>
            <w:tcW w:w="2757" w:type="dxa"/>
          </w:tcPr>
          <w:p w:rsidR="00CD19B8" w:rsidRDefault="00CD19B8" w:rsidP="00A86CEE">
            <w:pPr>
              <w:autoSpaceDE w:val="0"/>
              <w:autoSpaceDN w:val="0"/>
              <w:adjustRightInd w:val="0"/>
              <w:rPr>
                <w:b/>
                <w:lang w:val="it-IT"/>
              </w:rPr>
            </w:pPr>
            <w:r>
              <w:rPr>
                <w:b/>
                <w:lang w:val="it-IT"/>
              </w:rPr>
              <w:t>PRE</w:t>
            </w:r>
          </w:p>
        </w:tc>
      </w:tr>
    </w:tbl>
    <w:p w:rsidR="00CD19B8" w:rsidRPr="00714187" w:rsidRDefault="00CD19B8" w:rsidP="00CD19B8">
      <w:pPr>
        <w:autoSpaceDE w:val="0"/>
        <w:autoSpaceDN w:val="0"/>
        <w:adjustRightInd w:val="0"/>
        <w:ind w:firstLine="720"/>
        <w:jc w:val="center"/>
        <w:rPr>
          <w:b/>
          <w:lang w:val="it-IT"/>
        </w:rPr>
      </w:pPr>
    </w:p>
    <w:p w:rsidR="00CD19B8" w:rsidRDefault="00CD19B8" w:rsidP="00CD19B8">
      <w:pPr>
        <w:jc w:val="center"/>
        <w:rPr>
          <w:b/>
          <w:sz w:val="28"/>
          <w:szCs w:val="28"/>
          <w:lang w:val="it-IT"/>
        </w:rPr>
      </w:pPr>
    </w:p>
    <w:p w:rsidR="00CD19B8" w:rsidRDefault="00CD19B8" w:rsidP="00CD19B8">
      <w:pPr>
        <w:ind w:firstLine="720"/>
        <w:jc w:val="both"/>
        <w:rPr>
          <w:sz w:val="28"/>
          <w:szCs w:val="28"/>
          <w:lang w:val="it-IT"/>
        </w:rPr>
      </w:pPr>
    </w:p>
    <w:p w:rsidR="00CD19B8" w:rsidRPr="003E3261" w:rsidRDefault="00CD19B8" w:rsidP="00CD19B8">
      <w:pPr>
        <w:jc w:val="center"/>
        <w:rPr>
          <w:b/>
          <w:sz w:val="28"/>
          <w:szCs w:val="28"/>
          <w:lang w:val="it-IT"/>
        </w:rPr>
      </w:pPr>
      <w:r w:rsidRPr="003E3261">
        <w:rPr>
          <w:b/>
          <w:sz w:val="28"/>
          <w:szCs w:val="28"/>
          <w:lang w:val="it-IT"/>
        </w:rPr>
        <w:t>PREŞEDINTE ŞEDINŢĂ ,</w:t>
      </w:r>
    </w:p>
    <w:p w:rsidR="00CD19B8" w:rsidRPr="003E3261" w:rsidRDefault="00CD19B8" w:rsidP="00CD19B8">
      <w:pPr>
        <w:jc w:val="center"/>
        <w:rPr>
          <w:b/>
          <w:sz w:val="28"/>
          <w:szCs w:val="28"/>
          <w:lang w:val="it-IT"/>
        </w:rPr>
      </w:pPr>
      <w:r>
        <w:rPr>
          <w:b/>
          <w:sz w:val="28"/>
          <w:szCs w:val="28"/>
          <w:lang w:val="it-IT"/>
        </w:rPr>
        <w:t>IACOB GHEORGHE</w:t>
      </w:r>
    </w:p>
    <w:p w:rsidR="00CD19B8" w:rsidRDefault="00CD19B8" w:rsidP="00CD19B8">
      <w:pPr>
        <w:jc w:val="right"/>
        <w:rPr>
          <w:b/>
          <w:sz w:val="28"/>
          <w:szCs w:val="28"/>
        </w:rPr>
      </w:pPr>
    </w:p>
    <w:p w:rsidR="00CD19B8" w:rsidRDefault="00CD19B8" w:rsidP="00CD19B8">
      <w:pPr>
        <w:jc w:val="right"/>
        <w:rPr>
          <w:b/>
          <w:sz w:val="28"/>
          <w:szCs w:val="28"/>
        </w:rPr>
      </w:pPr>
    </w:p>
    <w:p w:rsidR="00CD19B8" w:rsidRDefault="00CD19B8" w:rsidP="00CD19B8">
      <w:pPr>
        <w:jc w:val="right"/>
        <w:rPr>
          <w:b/>
          <w:sz w:val="28"/>
          <w:szCs w:val="28"/>
        </w:rPr>
      </w:pPr>
    </w:p>
    <w:p w:rsidR="00CD19B8" w:rsidRPr="003E3261" w:rsidRDefault="00CD19B8" w:rsidP="00CD19B8">
      <w:pPr>
        <w:jc w:val="right"/>
        <w:rPr>
          <w:b/>
          <w:sz w:val="28"/>
          <w:szCs w:val="28"/>
          <w:lang w:val="it-IT"/>
        </w:rPr>
      </w:pPr>
      <w:r w:rsidRPr="003E3261">
        <w:rPr>
          <w:b/>
          <w:sz w:val="28"/>
          <w:szCs w:val="28"/>
        </w:rPr>
        <w:t xml:space="preserve">Avizat pentru </w:t>
      </w:r>
      <w:proofErr w:type="gramStart"/>
      <w:r w:rsidRPr="003E3261">
        <w:rPr>
          <w:b/>
          <w:sz w:val="28"/>
          <w:szCs w:val="28"/>
        </w:rPr>
        <w:t>legalitate ,</w:t>
      </w:r>
      <w:proofErr w:type="gramEnd"/>
    </w:p>
    <w:p w:rsidR="00CD19B8" w:rsidRPr="003E3261" w:rsidRDefault="00CD19B8" w:rsidP="00CD19B8">
      <w:pPr>
        <w:ind w:firstLine="720"/>
        <w:jc w:val="right"/>
        <w:rPr>
          <w:b/>
          <w:sz w:val="28"/>
          <w:szCs w:val="28"/>
        </w:rPr>
      </w:pPr>
      <w:proofErr w:type="gramStart"/>
      <w:r w:rsidRPr="003E3261">
        <w:rPr>
          <w:b/>
          <w:sz w:val="28"/>
          <w:szCs w:val="28"/>
        </w:rPr>
        <w:t>Secretar  comună</w:t>
      </w:r>
      <w:proofErr w:type="gramEnd"/>
      <w:r w:rsidRPr="003E3261">
        <w:rPr>
          <w:b/>
          <w:sz w:val="28"/>
          <w:szCs w:val="28"/>
        </w:rPr>
        <w:t xml:space="preserve">, </w:t>
      </w:r>
    </w:p>
    <w:p w:rsidR="00CD19B8" w:rsidRPr="003E3261" w:rsidRDefault="00CD19B8" w:rsidP="00CD19B8">
      <w:pPr>
        <w:ind w:firstLine="720"/>
        <w:jc w:val="right"/>
        <w:rPr>
          <w:b/>
          <w:sz w:val="28"/>
          <w:szCs w:val="28"/>
        </w:rPr>
      </w:pPr>
      <w:r>
        <w:rPr>
          <w:b/>
          <w:sz w:val="28"/>
          <w:szCs w:val="28"/>
        </w:rPr>
        <w:t>URECHE COSTEL</w:t>
      </w:r>
    </w:p>
    <w:p w:rsidR="00CD19B8" w:rsidRPr="003E3261" w:rsidRDefault="00CD19B8" w:rsidP="00CD19B8">
      <w:pPr>
        <w:ind w:firstLine="720"/>
        <w:rPr>
          <w:sz w:val="28"/>
          <w:szCs w:val="28"/>
          <w:lang w:val="it-IT"/>
        </w:rPr>
      </w:pPr>
    </w:p>
    <w:p w:rsidR="00CD19B8" w:rsidRPr="003E3261" w:rsidRDefault="00CD19B8" w:rsidP="00CD19B8">
      <w:pPr>
        <w:autoSpaceDE w:val="0"/>
        <w:autoSpaceDN w:val="0"/>
        <w:adjustRightInd w:val="0"/>
        <w:ind w:firstLine="720"/>
        <w:jc w:val="both"/>
        <w:rPr>
          <w:sz w:val="28"/>
          <w:szCs w:val="28"/>
          <w:lang w:val="it-IT"/>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autoSpaceDE w:val="0"/>
        <w:autoSpaceDN w:val="0"/>
        <w:adjustRightInd w:val="0"/>
        <w:rPr>
          <w:b/>
        </w:rPr>
      </w:pPr>
    </w:p>
    <w:p w:rsidR="00CD19B8" w:rsidRDefault="00CD19B8" w:rsidP="00CD19B8">
      <w:pPr>
        <w:ind w:firstLine="720"/>
        <w:jc w:val="both"/>
        <w:rPr>
          <w:sz w:val="28"/>
          <w:szCs w:val="28"/>
          <w:lang w:val="it-IT"/>
        </w:rPr>
      </w:pPr>
    </w:p>
    <w:p w:rsidR="00CD19B8" w:rsidRDefault="00CD19B8" w:rsidP="00CD19B8">
      <w:pPr>
        <w:rPr>
          <w:b/>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Default="00CD19B8" w:rsidP="00CD19B8">
      <w:pPr>
        <w:jc w:val="center"/>
        <w:rPr>
          <w:b/>
          <w:i/>
          <w:sz w:val="32"/>
          <w:szCs w:val="32"/>
          <w:u w:val="single"/>
          <w:lang w:val="it-IT"/>
        </w:rPr>
      </w:pPr>
    </w:p>
    <w:p w:rsidR="00CD19B8" w:rsidRPr="009F03CB" w:rsidRDefault="00CD19B8" w:rsidP="00CD19B8">
      <w:pPr>
        <w:jc w:val="center"/>
        <w:rPr>
          <w:b/>
          <w:i/>
          <w:sz w:val="32"/>
          <w:szCs w:val="32"/>
          <w:u w:val="single"/>
          <w:lang w:val="it-IT"/>
        </w:rPr>
      </w:pPr>
      <w:r w:rsidRPr="009F03CB">
        <w:rPr>
          <w:b/>
          <w:i/>
          <w:sz w:val="32"/>
          <w:szCs w:val="32"/>
          <w:u w:val="single"/>
          <w:lang w:val="it-IT"/>
        </w:rPr>
        <w:t>R O M Â N I A</w:t>
      </w:r>
    </w:p>
    <w:p w:rsidR="00CD19B8" w:rsidRPr="009F03CB" w:rsidRDefault="00CD19B8" w:rsidP="00CD19B8">
      <w:pPr>
        <w:rPr>
          <w:sz w:val="32"/>
          <w:szCs w:val="32"/>
          <w:lang w:val="it-IT"/>
        </w:rPr>
      </w:pPr>
    </w:p>
    <w:p w:rsidR="00CD19B8" w:rsidRPr="00915EEF" w:rsidRDefault="00CD19B8" w:rsidP="00CD19B8">
      <w:pPr>
        <w:rPr>
          <w:lang w:val="it-IT"/>
        </w:rPr>
      </w:pPr>
    </w:p>
    <w:p w:rsidR="00CD19B8" w:rsidRPr="00221AE0" w:rsidRDefault="00CD19B8" w:rsidP="00CD19B8">
      <w:pPr>
        <w:rPr>
          <w:b/>
          <w:sz w:val="28"/>
          <w:szCs w:val="28"/>
        </w:rPr>
      </w:pPr>
      <w:r w:rsidRPr="00221AE0">
        <w:rPr>
          <w:b/>
          <w:sz w:val="28"/>
          <w:szCs w:val="28"/>
        </w:rPr>
        <w:t>CONSILIUL LOCAL AL COMUNEI STRUNGA</w:t>
      </w:r>
    </w:p>
    <w:p w:rsidR="00CD19B8" w:rsidRPr="00221AE0" w:rsidRDefault="00CD19B8" w:rsidP="00CD19B8">
      <w:pPr>
        <w:rPr>
          <w:b/>
          <w:sz w:val="28"/>
          <w:szCs w:val="28"/>
        </w:rPr>
      </w:pPr>
      <w:r>
        <w:rPr>
          <w:b/>
          <w:sz w:val="28"/>
          <w:szCs w:val="28"/>
        </w:rPr>
        <w:t xml:space="preserve">                        </w:t>
      </w:r>
      <w:proofErr w:type="gramStart"/>
      <w:r>
        <w:rPr>
          <w:b/>
          <w:sz w:val="28"/>
          <w:szCs w:val="28"/>
        </w:rPr>
        <w:t>JUDEŢ</w:t>
      </w:r>
      <w:r w:rsidRPr="00221AE0">
        <w:rPr>
          <w:b/>
          <w:sz w:val="28"/>
          <w:szCs w:val="28"/>
        </w:rPr>
        <w:t>UL</w:t>
      </w:r>
      <w:r>
        <w:rPr>
          <w:b/>
          <w:sz w:val="28"/>
          <w:szCs w:val="28"/>
        </w:rPr>
        <w:t xml:space="preserve">  IAŞ</w:t>
      </w:r>
      <w:r w:rsidRPr="00221AE0">
        <w:rPr>
          <w:b/>
          <w:sz w:val="28"/>
          <w:szCs w:val="28"/>
        </w:rPr>
        <w:t>I</w:t>
      </w:r>
      <w:proofErr w:type="gramEnd"/>
      <w:r w:rsidRPr="00221AE0">
        <w:rPr>
          <w:b/>
          <w:sz w:val="28"/>
          <w:szCs w:val="28"/>
        </w:rPr>
        <w:t xml:space="preserve"> </w:t>
      </w:r>
    </w:p>
    <w:p w:rsidR="00CD19B8" w:rsidRPr="00915EEF" w:rsidRDefault="00CD19B8" w:rsidP="00CD19B8">
      <w:pPr>
        <w:rPr>
          <w:lang w:val="it-IT"/>
        </w:rPr>
      </w:pPr>
    </w:p>
    <w:p w:rsidR="00CD19B8" w:rsidRPr="00491B17" w:rsidRDefault="00CD19B8" w:rsidP="00CD19B8">
      <w:pPr>
        <w:pStyle w:val="NoSpacing"/>
        <w:jc w:val="center"/>
        <w:rPr>
          <w:b/>
          <w:sz w:val="28"/>
          <w:szCs w:val="28"/>
          <w:u w:val="single"/>
          <w:lang w:val="it-IT"/>
        </w:rPr>
      </w:pPr>
      <w:r>
        <w:rPr>
          <w:b/>
          <w:sz w:val="28"/>
          <w:szCs w:val="28"/>
          <w:u w:val="single"/>
          <w:lang w:val="it-IT"/>
        </w:rPr>
        <w:t>H O T Ă R Â R E A   NR.   . 75</w:t>
      </w:r>
      <w:r w:rsidRPr="00491B17">
        <w:rPr>
          <w:b/>
          <w:sz w:val="28"/>
          <w:szCs w:val="28"/>
          <w:u w:val="single"/>
          <w:lang w:val="it-IT"/>
        </w:rPr>
        <w:t>.</w:t>
      </w:r>
    </w:p>
    <w:p w:rsidR="00CD19B8" w:rsidRPr="008E7E58" w:rsidRDefault="00CD19B8" w:rsidP="00CD19B8">
      <w:pPr>
        <w:autoSpaceDE w:val="0"/>
        <w:autoSpaceDN w:val="0"/>
        <w:adjustRightInd w:val="0"/>
        <w:ind w:firstLine="720"/>
        <w:jc w:val="both"/>
        <w:rPr>
          <w:rFonts w:eastAsiaTheme="minorHAnsi"/>
        </w:rPr>
      </w:pPr>
      <w:r w:rsidRPr="008E7E58">
        <w:rPr>
          <w:lang w:val="ro-RO"/>
        </w:rPr>
        <w:t xml:space="preserve">privind aprobarea Regulamentului de acordare a sporului pentru condiţii periculoase sau vătămătoare de muncă  personalului din aparatului de specialitate al primarului comunei Strunga, judeţul Iaşi, în conformitate cu prevederile Legii nr. 284/2010 </w:t>
      </w:r>
      <w:r w:rsidRPr="008E7E58">
        <w:rPr>
          <w:rFonts w:eastAsiaTheme="minorHAnsi"/>
        </w:rPr>
        <w:t>privind salarizarea unitară a personalului plătit din fonduri publice, cu modificările şi completările ulterioare</w:t>
      </w:r>
    </w:p>
    <w:p w:rsidR="00CD19B8" w:rsidRPr="008E7E58" w:rsidRDefault="00CD19B8" w:rsidP="00CD19B8">
      <w:pPr>
        <w:autoSpaceDE w:val="0"/>
        <w:autoSpaceDN w:val="0"/>
        <w:adjustRightInd w:val="0"/>
        <w:ind w:firstLine="720"/>
        <w:jc w:val="both"/>
        <w:rPr>
          <w:rFonts w:eastAsiaTheme="minorHAnsi"/>
        </w:rPr>
      </w:pPr>
    </w:p>
    <w:p w:rsidR="00CD19B8" w:rsidRPr="008E7E58" w:rsidRDefault="00CD19B8" w:rsidP="00CD19B8">
      <w:pPr>
        <w:autoSpaceDE w:val="0"/>
        <w:autoSpaceDN w:val="0"/>
        <w:adjustRightInd w:val="0"/>
        <w:ind w:firstLine="720"/>
        <w:jc w:val="both"/>
        <w:rPr>
          <w:rFonts w:eastAsiaTheme="minorHAnsi"/>
        </w:rPr>
      </w:pPr>
    </w:p>
    <w:p w:rsidR="00CD19B8" w:rsidRPr="008E7E58" w:rsidRDefault="00CD19B8" w:rsidP="00CD19B8">
      <w:pPr>
        <w:jc w:val="both"/>
      </w:pPr>
    </w:p>
    <w:p w:rsidR="00CD19B8" w:rsidRPr="008E7E58" w:rsidRDefault="00CD19B8" w:rsidP="00CD19B8">
      <w:pPr>
        <w:ind w:firstLine="720"/>
        <w:jc w:val="both"/>
        <w:rPr>
          <w:b/>
        </w:rPr>
      </w:pPr>
      <w:r w:rsidRPr="008E7E58">
        <w:rPr>
          <w:b/>
        </w:rPr>
        <w:t>Consiliul local al comunei Strunga, judeţul Iaşi;</w:t>
      </w:r>
    </w:p>
    <w:p w:rsidR="00CD19B8" w:rsidRPr="008E7E58" w:rsidRDefault="00CD19B8" w:rsidP="00CD19B8">
      <w:pPr>
        <w:ind w:firstLine="720"/>
        <w:jc w:val="both"/>
        <w:rPr>
          <w:lang w:val="it-IT"/>
        </w:rPr>
      </w:pPr>
      <w:r w:rsidRPr="008E7E58">
        <w:rPr>
          <w:lang w:val="it-IT"/>
        </w:rPr>
        <w:t>Având în vedere prevederile Legii nr. 273/2006 privind finanţele publice locale, cu modificările şi completările ulterioare ;</w:t>
      </w:r>
    </w:p>
    <w:p w:rsidR="00CD19B8" w:rsidRPr="008E7E58" w:rsidRDefault="00CD19B8" w:rsidP="00CD19B8">
      <w:pPr>
        <w:ind w:firstLine="720"/>
        <w:jc w:val="both"/>
        <w:rPr>
          <w:lang w:val="it-IT"/>
        </w:rPr>
      </w:pPr>
      <w:r w:rsidRPr="008E7E58">
        <w:rPr>
          <w:lang w:val="it-IT"/>
        </w:rPr>
        <w:t>Având în vedere prevederile Legii nr. 500/2002  privind finanţele publice, cu modificările şi completările ulterioare ;</w:t>
      </w:r>
    </w:p>
    <w:p w:rsidR="00CD19B8" w:rsidRPr="008E7E58" w:rsidRDefault="00CD19B8" w:rsidP="00CD19B8">
      <w:pPr>
        <w:ind w:firstLine="720"/>
        <w:jc w:val="both"/>
      </w:pPr>
      <w:proofErr w:type="gramStart"/>
      <w:r w:rsidRPr="008E7E58">
        <w:t>Având în vedere Referatul tehnic de interpretare a Buletinului de determinare a câmpului electromagnetic nr.</w:t>
      </w:r>
      <w:proofErr w:type="gramEnd"/>
      <w:r w:rsidRPr="008E7E58">
        <w:t xml:space="preserve"> 15447-15502 din 08.11.2015 pentru verificarea conformităţii cu reglementările legale privind expunerea populaţiei la câmpuri electromagnetice, întocmit de S.C. Melab S.R.L</w:t>
      </w:r>
      <w:proofErr w:type="gramStart"/>
      <w:r w:rsidRPr="008E7E58">
        <w:t>. ,</w:t>
      </w:r>
      <w:proofErr w:type="gramEnd"/>
      <w:r w:rsidRPr="008E7E58">
        <w:t xml:space="preserve"> instituţie abilitată de Ministerul Sănătăţii;</w:t>
      </w:r>
    </w:p>
    <w:p w:rsidR="00CD19B8" w:rsidRPr="008E7E58" w:rsidRDefault="00CD19B8" w:rsidP="00CD19B8">
      <w:pPr>
        <w:autoSpaceDE w:val="0"/>
        <w:autoSpaceDN w:val="0"/>
        <w:adjustRightInd w:val="0"/>
        <w:ind w:firstLine="720"/>
        <w:jc w:val="both"/>
        <w:rPr>
          <w:rFonts w:eastAsiaTheme="minorHAnsi"/>
        </w:rPr>
      </w:pPr>
      <w:proofErr w:type="gramStart"/>
      <w:r w:rsidRPr="008E7E58">
        <w:t xml:space="preserve">Având în vedere prevederile </w:t>
      </w:r>
      <w:r w:rsidRPr="008E7E58">
        <w:rPr>
          <w:rFonts w:eastAsiaTheme="minorHAnsi"/>
          <w:bCs/>
        </w:rPr>
        <w:t>prevederile art.</w:t>
      </w:r>
      <w:proofErr w:type="gramEnd"/>
      <w:r w:rsidRPr="008E7E58">
        <w:rPr>
          <w:rFonts w:eastAsiaTheme="minorHAnsi"/>
          <w:bCs/>
        </w:rPr>
        <w:t xml:space="preserve"> </w:t>
      </w:r>
      <w:proofErr w:type="gramStart"/>
      <w:r w:rsidRPr="008E7E58">
        <w:rPr>
          <w:rFonts w:eastAsiaTheme="minorHAnsi"/>
          <w:bCs/>
        </w:rPr>
        <w:t>1 alin.1 şi alin.</w:t>
      </w:r>
      <w:proofErr w:type="gramEnd"/>
      <w:r w:rsidRPr="008E7E58">
        <w:rPr>
          <w:rFonts w:eastAsiaTheme="minorHAnsi"/>
          <w:bCs/>
        </w:rPr>
        <w:t xml:space="preserve"> 2 din Anexa nr. 1, capitolul I, lit. </w:t>
      </w:r>
      <w:proofErr w:type="gramStart"/>
      <w:r w:rsidRPr="008E7E58">
        <w:rPr>
          <w:rFonts w:eastAsiaTheme="minorHAnsi"/>
          <w:bCs/>
        </w:rPr>
        <w:t>B și ale art.</w:t>
      </w:r>
      <w:proofErr w:type="gramEnd"/>
      <w:r w:rsidRPr="008E7E58">
        <w:rPr>
          <w:rFonts w:eastAsiaTheme="minorHAnsi"/>
          <w:bCs/>
        </w:rPr>
        <w:t xml:space="preserve"> </w:t>
      </w:r>
      <w:proofErr w:type="gramStart"/>
      <w:r w:rsidRPr="008E7E58">
        <w:rPr>
          <w:rFonts w:eastAsiaTheme="minorHAnsi"/>
          <w:bCs/>
        </w:rPr>
        <w:t>1 alin.</w:t>
      </w:r>
      <w:proofErr w:type="gramEnd"/>
      <w:r w:rsidRPr="008E7E58">
        <w:rPr>
          <w:rFonts w:eastAsiaTheme="minorHAnsi"/>
          <w:bCs/>
        </w:rPr>
        <w:t xml:space="preserve"> 1 și 2 din Anexa nr. 1, capitolul II, lit. L din</w:t>
      </w:r>
      <w:r w:rsidRPr="008E7E58">
        <w:rPr>
          <w:lang w:val="ro-RO"/>
        </w:rPr>
        <w:t xml:space="preserve"> Legii nr. 284/2010 </w:t>
      </w:r>
      <w:r w:rsidRPr="008E7E58">
        <w:rPr>
          <w:rFonts w:eastAsiaTheme="minorHAnsi"/>
        </w:rPr>
        <w:t>privind salarizarea unitară a personalului plătit din fonduri publice, cu modificările şi completările ulterioare;</w:t>
      </w:r>
    </w:p>
    <w:p w:rsidR="00CD19B8" w:rsidRPr="008E7E58" w:rsidRDefault="00CD19B8" w:rsidP="00CD19B8">
      <w:pPr>
        <w:autoSpaceDE w:val="0"/>
        <w:autoSpaceDN w:val="0"/>
        <w:adjustRightInd w:val="0"/>
        <w:ind w:firstLine="720"/>
        <w:jc w:val="both"/>
        <w:rPr>
          <w:rFonts w:eastAsiaTheme="minorHAnsi"/>
        </w:rPr>
      </w:pPr>
      <w:r w:rsidRPr="008E7E58">
        <w:rPr>
          <w:rFonts w:eastAsiaTheme="minorHAnsi"/>
        </w:rPr>
        <w:t>Având în vedere prevederile Legii nr.319/2006 a securităţii şi sănătăţii în munca, cu modificările şi completările ulterioare;</w:t>
      </w:r>
    </w:p>
    <w:p w:rsidR="00CD19B8" w:rsidRPr="008E7E58" w:rsidRDefault="00CD19B8" w:rsidP="00CD19B8">
      <w:pPr>
        <w:autoSpaceDE w:val="0"/>
        <w:autoSpaceDN w:val="0"/>
        <w:adjustRightInd w:val="0"/>
        <w:ind w:firstLine="720"/>
        <w:jc w:val="both"/>
        <w:rPr>
          <w:rFonts w:eastAsiaTheme="minorHAnsi"/>
        </w:rPr>
      </w:pPr>
      <w:r w:rsidRPr="008E7E58">
        <w:rPr>
          <w:rFonts w:eastAsiaTheme="minorHAnsi"/>
        </w:rPr>
        <w:t>Având în vedere prevederile H.G.nr. 1136/2006 privind cerinţele minime de securitate şi sănătate referitoare la expunerea lucrătorilor la riscuri generate de câmpuri electromagnetice;</w:t>
      </w:r>
    </w:p>
    <w:p w:rsidR="00CD19B8" w:rsidRPr="008E7E58" w:rsidRDefault="00CD19B8" w:rsidP="00CD19B8">
      <w:pPr>
        <w:autoSpaceDE w:val="0"/>
        <w:autoSpaceDN w:val="0"/>
        <w:adjustRightInd w:val="0"/>
        <w:ind w:firstLine="720"/>
        <w:jc w:val="both"/>
        <w:rPr>
          <w:rFonts w:eastAsiaTheme="minorHAnsi"/>
        </w:rPr>
      </w:pPr>
      <w:proofErr w:type="gramStart"/>
      <w:r w:rsidRPr="008E7E58">
        <w:rPr>
          <w:rFonts w:eastAsiaTheme="minorHAnsi"/>
        </w:rPr>
        <w:t>Având în vedere prevederile Ordinului nr.</w:t>
      </w:r>
      <w:proofErr w:type="gramEnd"/>
      <w:r w:rsidRPr="008E7E58">
        <w:rPr>
          <w:rFonts w:eastAsiaTheme="minorHAnsi"/>
        </w:rPr>
        <w:t xml:space="preserve"> 1193/2006 al Ministerului Sănătăţii Publice pentru aprobarea Normelor privind limitarea expunerii populaţiei generale la câmpuri electromagnetice de la 0 Hz la 300 GHz;</w:t>
      </w:r>
    </w:p>
    <w:p w:rsidR="00CD19B8" w:rsidRPr="008E7E58" w:rsidRDefault="00CD19B8" w:rsidP="00CD19B8">
      <w:pPr>
        <w:ind w:left="720"/>
        <w:jc w:val="both"/>
      </w:pPr>
      <w:r w:rsidRPr="008E7E58">
        <w:t>Având în vedere proiectul de hotărâre întocmit de primarul comunei Strunga</w:t>
      </w:r>
      <w:proofErr w:type="gramStart"/>
      <w:r w:rsidRPr="008E7E58">
        <w:t>,  judeţul</w:t>
      </w:r>
      <w:proofErr w:type="gramEnd"/>
    </w:p>
    <w:p w:rsidR="00CD19B8" w:rsidRPr="008E7E58" w:rsidRDefault="00CD19B8" w:rsidP="00CD19B8">
      <w:pPr>
        <w:autoSpaceDE w:val="0"/>
        <w:autoSpaceDN w:val="0"/>
        <w:adjustRightInd w:val="0"/>
        <w:jc w:val="both"/>
        <w:rPr>
          <w:rFonts w:eastAsiaTheme="minorHAnsi"/>
        </w:rPr>
      </w:pPr>
      <w:r w:rsidRPr="008E7E58">
        <w:t xml:space="preserve"> Iaşi, cu privire la</w:t>
      </w:r>
      <w:r w:rsidRPr="008E7E58">
        <w:rPr>
          <w:lang w:val="it-IT"/>
        </w:rPr>
        <w:t xml:space="preserve"> </w:t>
      </w:r>
      <w:r w:rsidRPr="008E7E58">
        <w:rPr>
          <w:lang w:val="ro-RO"/>
        </w:rPr>
        <w:t xml:space="preserve">aprobarea Regulamentului de acordare a sporului pentru condiţii periculoase sau vătămătoare de muncă  personalului din aparatului de specialitate al primarului comunei Strunga, judeţul Iaşi, în conformitate cu prevederile Legii nr. 284/2010 </w:t>
      </w:r>
      <w:r w:rsidRPr="008E7E58">
        <w:rPr>
          <w:rFonts w:eastAsiaTheme="minorHAnsi"/>
        </w:rPr>
        <w:t>privind salarizarea unitară a personalului plătit din fonduri publice, cu modificările şi completările ulterioare;</w:t>
      </w:r>
    </w:p>
    <w:p w:rsidR="00CD19B8" w:rsidRPr="008E7E58" w:rsidRDefault="00CD19B8" w:rsidP="00CD19B8">
      <w:pPr>
        <w:autoSpaceDE w:val="0"/>
        <w:autoSpaceDN w:val="0"/>
        <w:adjustRightInd w:val="0"/>
        <w:ind w:firstLine="720"/>
        <w:jc w:val="both"/>
        <w:rPr>
          <w:rFonts w:eastAsiaTheme="minorHAnsi"/>
        </w:rPr>
      </w:pPr>
      <w:r w:rsidRPr="008E7E58">
        <w:rPr>
          <w:lang w:val="it-IT"/>
        </w:rPr>
        <w:t xml:space="preserve">Având în vedere avizele comisiilor  de specialitate din cadrul  Consiliului local al comunei Strunga , judeţul Iaşi,  prin care avizează favorabil dezbaterea şi adoptarea proiectului de hotărâre privind </w:t>
      </w:r>
      <w:r w:rsidRPr="008E7E58">
        <w:rPr>
          <w:lang w:val="ro-RO"/>
        </w:rPr>
        <w:t xml:space="preserve">aprobarea Regulamentului de acordare a sporului pentru condiţii periculoase sau vătămătoare de muncă  personalului din aparatului de specialitate al primarului comunei Strunga, judeţul Iaşi, în conformitate cu prevederile Legii nr. 284/2010 </w:t>
      </w:r>
      <w:r w:rsidRPr="008E7E58">
        <w:rPr>
          <w:rFonts w:eastAsiaTheme="minorHAnsi"/>
        </w:rPr>
        <w:t>privind salarizarea unitară a personalului plătit din fonduri publice, cu modificările şi completările ulterioare;</w:t>
      </w:r>
    </w:p>
    <w:p w:rsidR="00CD19B8" w:rsidRPr="008E7E58" w:rsidRDefault="00CD19B8" w:rsidP="00CD19B8">
      <w:pPr>
        <w:ind w:firstLine="720"/>
        <w:jc w:val="both"/>
        <w:rPr>
          <w:lang w:val="it-IT"/>
        </w:rPr>
      </w:pPr>
      <w:r w:rsidRPr="008E7E58">
        <w:rPr>
          <w:lang w:val="it-IT"/>
        </w:rPr>
        <w:t xml:space="preserve">Având în vedere prevederile art. 36 , alin. 2,  lit.”b” şi  alin.4,  lit.”a”  din Legea nr. 215/2001 a administraţiei  publice locale, republicată,  cu modificările şi completările ulterioare ; </w:t>
      </w:r>
    </w:p>
    <w:p w:rsidR="00CD19B8" w:rsidRPr="008E7E58" w:rsidRDefault="00CD19B8" w:rsidP="00CD19B8">
      <w:pPr>
        <w:ind w:firstLine="720"/>
        <w:jc w:val="both"/>
        <w:rPr>
          <w:lang w:val="it-IT"/>
        </w:rPr>
      </w:pPr>
      <w:r w:rsidRPr="008E7E58">
        <w:rPr>
          <w:lang w:val="it-IT"/>
        </w:rPr>
        <w:t>În temeiul art. 45 , alin. 1 şi art. 115, alin.1 , lit.”b” din Legea  nr. 215/2001  a administraţiei publice locale, republicată , cu modificările şi completările ulterioare ,</w:t>
      </w:r>
    </w:p>
    <w:p w:rsidR="00CD19B8" w:rsidRPr="008E7E58" w:rsidRDefault="00CD19B8" w:rsidP="00CD19B8">
      <w:pPr>
        <w:jc w:val="both"/>
        <w:rPr>
          <w:b/>
          <w:lang w:val="it-IT"/>
        </w:rPr>
      </w:pPr>
    </w:p>
    <w:p w:rsidR="00CD19B8" w:rsidRPr="008E7E58" w:rsidRDefault="00CD19B8" w:rsidP="00CD19B8">
      <w:pPr>
        <w:jc w:val="center"/>
        <w:rPr>
          <w:lang w:val="it-IT"/>
        </w:rPr>
      </w:pPr>
      <w:r w:rsidRPr="008E7E58">
        <w:rPr>
          <w:b/>
          <w:lang w:val="it-IT"/>
        </w:rPr>
        <w:t>H O T Ă R Ă Ş T E   :</w:t>
      </w:r>
    </w:p>
    <w:p w:rsidR="00CD19B8" w:rsidRPr="008E7E58" w:rsidRDefault="00CD19B8" w:rsidP="00CD19B8">
      <w:pPr>
        <w:jc w:val="both"/>
        <w:rPr>
          <w:b/>
        </w:rPr>
      </w:pPr>
    </w:p>
    <w:p w:rsidR="00CD19B8" w:rsidRPr="008E7E58" w:rsidRDefault="00CD19B8" w:rsidP="00CD19B8">
      <w:pPr>
        <w:autoSpaceDE w:val="0"/>
        <w:autoSpaceDN w:val="0"/>
        <w:adjustRightInd w:val="0"/>
        <w:ind w:firstLine="720"/>
        <w:jc w:val="both"/>
        <w:rPr>
          <w:rFonts w:eastAsiaTheme="minorHAnsi"/>
        </w:rPr>
      </w:pPr>
    </w:p>
    <w:p w:rsidR="00CD19B8" w:rsidRPr="008E7E58" w:rsidRDefault="00CD19B8" w:rsidP="00CD19B8">
      <w:pPr>
        <w:autoSpaceDE w:val="0"/>
        <w:autoSpaceDN w:val="0"/>
        <w:adjustRightInd w:val="0"/>
        <w:ind w:firstLine="720"/>
        <w:rPr>
          <w:rFonts w:eastAsiaTheme="minorHAnsi"/>
        </w:rPr>
      </w:pPr>
      <w:r w:rsidRPr="008E7E58">
        <w:rPr>
          <w:rFonts w:eastAsiaTheme="minorHAnsi"/>
          <w:b/>
          <w:u w:val="single"/>
        </w:rPr>
        <w:t>Art.1.</w:t>
      </w:r>
      <w:r>
        <w:rPr>
          <w:rFonts w:eastAsiaTheme="minorHAnsi"/>
        </w:rPr>
        <w:t xml:space="preserve"> – Se  aprobă</w:t>
      </w:r>
      <w:r w:rsidRPr="008E7E58">
        <w:rPr>
          <w:rFonts w:eastAsiaTheme="minorHAnsi"/>
        </w:rPr>
        <w:t xml:space="preserve"> Regulamentul </w:t>
      </w:r>
      <w:r w:rsidRPr="008E7E58">
        <w:rPr>
          <w:lang w:val="ro-RO"/>
        </w:rPr>
        <w:t xml:space="preserve">de acordare a sporului pentru condiţii periculoase sau vătămătoare de muncă  personalului din aparatului de specialitate al primarului comunei Strunga, judeţul Iaşi, în conformitate cu prevederile Legii nr. 284/2010 </w:t>
      </w:r>
      <w:r w:rsidRPr="008E7E58">
        <w:rPr>
          <w:rFonts w:eastAsiaTheme="minorHAnsi"/>
        </w:rPr>
        <w:t>privind salarizarea unitară a personalului plătit din fonduri publice, cu modificările şi completările ulterioare, conform anexei care face parte integrantă di</w:t>
      </w:r>
      <w:r>
        <w:rPr>
          <w:rFonts w:eastAsiaTheme="minorHAnsi"/>
        </w:rPr>
        <w:t>n prezenta</w:t>
      </w:r>
      <w:r w:rsidRPr="008E7E58">
        <w:rPr>
          <w:rFonts w:eastAsiaTheme="minorHAnsi"/>
        </w:rPr>
        <w:t xml:space="preserve"> hotărâre.</w:t>
      </w:r>
    </w:p>
    <w:p w:rsidR="00CD19B8" w:rsidRPr="008E7E58" w:rsidRDefault="00CD19B8" w:rsidP="00CD19B8">
      <w:pPr>
        <w:autoSpaceDE w:val="0"/>
        <w:autoSpaceDN w:val="0"/>
        <w:adjustRightInd w:val="0"/>
        <w:ind w:firstLine="720"/>
        <w:jc w:val="both"/>
        <w:rPr>
          <w:rFonts w:eastAsiaTheme="minorHAnsi"/>
        </w:rPr>
      </w:pPr>
      <w:r w:rsidRPr="008E7E58">
        <w:rPr>
          <w:rFonts w:eastAsiaTheme="minorHAnsi"/>
          <w:b/>
          <w:u w:val="single"/>
        </w:rPr>
        <w:t>Art.2.</w:t>
      </w:r>
      <w:r w:rsidRPr="008E7E58">
        <w:rPr>
          <w:rFonts w:eastAsiaTheme="minorHAnsi"/>
        </w:rPr>
        <w:t xml:space="preserve"> – </w:t>
      </w:r>
      <w:r>
        <w:rPr>
          <w:rFonts w:eastAsiaTheme="minorHAnsi"/>
        </w:rPr>
        <w:t>Se împuterniceşte</w:t>
      </w:r>
      <w:r w:rsidRPr="008E7E58">
        <w:rPr>
          <w:rFonts w:eastAsiaTheme="minorHAnsi"/>
        </w:rPr>
        <w:t xml:space="preserve">  primarul comunei Strunga, judeţul Iaşi, pentru acordarea </w:t>
      </w:r>
      <w:r w:rsidRPr="008E7E58">
        <w:rPr>
          <w:lang w:val="ro-RO"/>
        </w:rPr>
        <w:t>sporului pentru condiţii periculoase sau vătămătoare de muncă  personalului din aparatului de specialitate al primarului comunei Strunga, judeţul Iaşi,de până la 15% din salariul de bază,  începând cu data de 01.12.2016.</w:t>
      </w:r>
      <w:r w:rsidRPr="008E7E58">
        <w:rPr>
          <w:rFonts w:eastAsiaTheme="minorHAnsi"/>
        </w:rPr>
        <w:t xml:space="preserve"> </w:t>
      </w:r>
    </w:p>
    <w:p w:rsidR="00CD19B8" w:rsidRPr="00337227" w:rsidRDefault="00CD19B8" w:rsidP="00CD19B8">
      <w:pPr>
        <w:ind w:firstLine="720"/>
      </w:pPr>
      <w:r w:rsidRPr="00337227">
        <w:rPr>
          <w:b/>
          <w:u w:val="single"/>
        </w:rPr>
        <w:t>Art.3</w:t>
      </w:r>
      <w:r w:rsidRPr="00337227">
        <w:t xml:space="preserve">. - </w:t>
      </w:r>
      <w:r w:rsidRPr="00337227">
        <w:rPr>
          <w:lang w:val="ro-RO"/>
        </w:rPr>
        <w:t>Secretarul comunei Strunga , judeţul Iaşi , va comunica un exemplar din prezenta hotărâre , primarului comunei Strunga , judeţul Iaşi, compartimentului financiar-contabil din cadrul aparatului de specialitate al</w:t>
      </w:r>
      <w:r>
        <w:rPr>
          <w:lang w:val="ro-RO"/>
        </w:rPr>
        <w:t xml:space="preserve"> primarului comunei Strunga , </w:t>
      </w:r>
      <w:r w:rsidRPr="00337227">
        <w:rPr>
          <w:lang w:val="ro-RO"/>
        </w:rPr>
        <w:t xml:space="preserve">precum şi Instituţiei </w:t>
      </w:r>
      <w:r w:rsidRPr="00337227">
        <w:t xml:space="preserve">Prefectului judeţului Iaşi  - </w:t>
      </w:r>
      <w:r w:rsidRPr="00337227">
        <w:rPr>
          <w:lang w:val="it-IT"/>
        </w:rPr>
        <w:t xml:space="preserve"> Serviciul control legalitate acte şi contencios administrativ.</w:t>
      </w:r>
    </w:p>
    <w:p w:rsidR="00CD19B8" w:rsidRPr="00337227" w:rsidRDefault="00CD19B8" w:rsidP="00CD19B8">
      <w:pPr>
        <w:jc w:val="right"/>
        <w:rPr>
          <w:b/>
          <w:lang w:val="it-IT"/>
        </w:rPr>
      </w:pPr>
      <w:r>
        <w:rPr>
          <w:b/>
          <w:lang w:val="it-IT"/>
        </w:rPr>
        <w:t>Dată astăzi  22.12.2016</w:t>
      </w:r>
    </w:p>
    <w:p w:rsidR="00CD19B8" w:rsidRPr="00337227" w:rsidRDefault="00CD19B8" w:rsidP="00CD19B8">
      <w:pPr>
        <w:jc w:val="center"/>
        <w:rPr>
          <w:b/>
          <w:lang w:val="it-IT"/>
        </w:rPr>
      </w:pPr>
    </w:p>
    <w:p w:rsidR="00CD19B8" w:rsidRPr="00337227" w:rsidRDefault="00CD19B8" w:rsidP="00CD19B8">
      <w:pPr>
        <w:jc w:val="center"/>
        <w:rPr>
          <w:b/>
          <w:lang w:val="it-IT"/>
        </w:rPr>
      </w:pPr>
    </w:p>
    <w:p w:rsidR="00CD19B8" w:rsidRPr="00337227" w:rsidRDefault="00CD19B8" w:rsidP="00CD19B8">
      <w:pPr>
        <w:jc w:val="center"/>
        <w:rPr>
          <w:b/>
          <w:lang w:val="it-IT"/>
        </w:rPr>
      </w:pPr>
    </w:p>
    <w:p w:rsidR="00CD19B8" w:rsidRPr="00337227" w:rsidRDefault="00CD19B8" w:rsidP="00CD19B8">
      <w:pPr>
        <w:jc w:val="center"/>
        <w:rPr>
          <w:b/>
          <w:lang w:val="it-IT"/>
        </w:rPr>
      </w:pPr>
      <w:r w:rsidRPr="00337227">
        <w:rPr>
          <w:b/>
          <w:lang w:val="it-IT"/>
        </w:rPr>
        <w:t>PREŞEDINTE ŞEDINŢĂ ,</w:t>
      </w:r>
    </w:p>
    <w:p w:rsidR="00CD19B8" w:rsidRPr="00337227" w:rsidRDefault="00CD19B8" w:rsidP="00CD19B8">
      <w:pPr>
        <w:jc w:val="center"/>
        <w:rPr>
          <w:b/>
          <w:lang w:val="it-IT"/>
        </w:rPr>
      </w:pPr>
      <w:r>
        <w:rPr>
          <w:b/>
          <w:lang w:val="it-IT"/>
        </w:rPr>
        <w:t xml:space="preserve">IACOB  GHEORGHE </w:t>
      </w:r>
    </w:p>
    <w:p w:rsidR="00CD19B8" w:rsidRDefault="00CD19B8" w:rsidP="00CD19B8">
      <w:pPr>
        <w:rPr>
          <w:b/>
          <w:lang w:val="it-IT"/>
        </w:rPr>
      </w:pPr>
    </w:p>
    <w:p w:rsidR="00CD19B8" w:rsidRPr="00337227" w:rsidRDefault="00CD19B8" w:rsidP="00CD19B8">
      <w:pPr>
        <w:rPr>
          <w:b/>
          <w:lang w:val="it-IT"/>
        </w:rPr>
      </w:pPr>
    </w:p>
    <w:p w:rsidR="00CD19B8" w:rsidRPr="00337227" w:rsidRDefault="00CD19B8" w:rsidP="00CD19B8">
      <w:pPr>
        <w:jc w:val="right"/>
        <w:rPr>
          <w:b/>
          <w:lang w:val="it-IT"/>
        </w:rPr>
      </w:pPr>
    </w:p>
    <w:p w:rsidR="00CD19B8" w:rsidRPr="00337227" w:rsidRDefault="00CD19B8" w:rsidP="00CD19B8">
      <w:pPr>
        <w:jc w:val="right"/>
        <w:rPr>
          <w:b/>
          <w:lang w:val="it-IT"/>
        </w:rPr>
      </w:pPr>
      <w:r w:rsidRPr="00337227">
        <w:rPr>
          <w:b/>
          <w:lang w:val="it-IT"/>
        </w:rPr>
        <w:t xml:space="preserve">Avizat pentru legalitate , </w:t>
      </w:r>
    </w:p>
    <w:p w:rsidR="00CD19B8" w:rsidRPr="00337227" w:rsidRDefault="00CD19B8" w:rsidP="00CD19B8">
      <w:pPr>
        <w:jc w:val="right"/>
        <w:rPr>
          <w:b/>
          <w:lang w:val="it-IT"/>
        </w:rPr>
      </w:pPr>
      <w:r w:rsidRPr="00337227">
        <w:rPr>
          <w:b/>
          <w:lang w:val="it-IT"/>
        </w:rPr>
        <w:t xml:space="preserve">Secretar </w:t>
      </w:r>
      <w:r>
        <w:rPr>
          <w:b/>
          <w:lang w:val="it-IT"/>
        </w:rPr>
        <w:t>comună</w:t>
      </w:r>
      <w:r w:rsidRPr="00337227">
        <w:rPr>
          <w:b/>
          <w:lang w:val="it-IT"/>
        </w:rPr>
        <w:t xml:space="preserve">, </w:t>
      </w:r>
    </w:p>
    <w:p w:rsidR="00CD19B8" w:rsidRPr="00337227" w:rsidRDefault="00CD19B8" w:rsidP="00CD19B8">
      <w:pPr>
        <w:jc w:val="right"/>
        <w:rPr>
          <w:b/>
          <w:lang w:val="it-IT"/>
        </w:rPr>
        <w:sectPr w:rsidR="00CD19B8" w:rsidRPr="00337227" w:rsidSect="00720907">
          <w:pgSz w:w="12240" w:h="15840" w:code="1"/>
          <w:pgMar w:top="864" w:right="1008" w:bottom="576" w:left="1440" w:header="720" w:footer="720" w:gutter="0"/>
          <w:cols w:space="720"/>
          <w:docGrid w:linePitch="360"/>
        </w:sectPr>
      </w:pPr>
      <w:r>
        <w:rPr>
          <w:b/>
          <w:lang w:val="it-IT"/>
        </w:rPr>
        <w:t>URECHE  COSTEL</w:t>
      </w:r>
    </w:p>
    <w:p w:rsidR="00CD19B8" w:rsidRDefault="00CD19B8" w:rsidP="00CD19B8">
      <w:pPr>
        <w:autoSpaceDE w:val="0"/>
        <w:autoSpaceDN w:val="0"/>
        <w:adjustRightInd w:val="0"/>
        <w:rPr>
          <w:rFonts w:eastAsiaTheme="minorHAnsi"/>
        </w:rPr>
      </w:pPr>
    </w:p>
    <w:p w:rsidR="00CD19B8" w:rsidRPr="0041574C" w:rsidRDefault="00CD19B8" w:rsidP="00CD19B8">
      <w:pPr>
        <w:autoSpaceDE w:val="0"/>
        <w:autoSpaceDN w:val="0"/>
        <w:adjustRightInd w:val="0"/>
        <w:ind w:firstLine="720"/>
        <w:jc w:val="both"/>
        <w:rPr>
          <w:rFonts w:eastAsiaTheme="minorHAnsi"/>
          <w:b/>
        </w:rPr>
      </w:pPr>
      <w:r>
        <w:rPr>
          <w:rFonts w:eastAsiaTheme="minorHAnsi"/>
          <w:b/>
        </w:rPr>
        <w:t xml:space="preserve">CONSILIUL LOCAL AL </w:t>
      </w:r>
      <w:proofErr w:type="gramStart"/>
      <w:r>
        <w:rPr>
          <w:rFonts w:eastAsiaTheme="minorHAnsi"/>
          <w:b/>
        </w:rPr>
        <w:t xml:space="preserve">COMUNEI </w:t>
      </w:r>
      <w:r w:rsidRPr="0041574C">
        <w:rPr>
          <w:rFonts w:eastAsiaTheme="minorHAnsi"/>
          <w:b/>
        </w:rPr>
        <w:t xml:space="preserve"> STRUNGA</w:t>
      </w:r>
      <w:proofErr w:type="gramEnd"/>
    </w:p>
    <w:p w:rsidR="00CD19B8" w:rsidRPr="0041574C" w:rsidRDefault="00CD19B8" w:rsidP="00CD19B8">
      <w:pPr>
        <w:autoSpaceDE w:val="0"/>
        <w:autoSpaceDN w:val="0"/>
        <w:adjustRightInd w:val="0"/>
        <w:ind w:firstLine="720"/>
        <w:jc w:val="both"/>
        <w:rPr>
          <w:rFonts w:eastAsiaTheme="minorHAnsi"/>
          <w:b/>
        </w:rPr>
      </w:pPr>
      <w:r w:rsidRPr="0041574C">
        <w:rPr>
          <w:rFonts w:eastAsiaTheme="minorHAnsi"/>
          <w:b/>
        </w:rPr>
        <w:t xml:space="preserve">JUDEŢUL IAŞI </w:t>
      </w:r>
    </w:p>
    <w:p w:rsidR="00CD19B8" w:rsidRPr="0041574C" w:rsidRDefault="00CD19B8" w:rsidP="00CD19B8">
      <w:pPr>
        <w:autoSpaceDE w:val="0"/>
        <w:autoSpaceDN w:val="0"/>
        <w:adjustRightInd w:val="0"/>
        <w:ind w:firstLine="720"/>
        <w:rPr>
          <w:rFonts w:eastAsiaTheme="minorHAnsi"/>
          <w:b/>
        </w:rPr>
      </w:pPr>
    </w:p>
    <w:p w:rsidR="00CD19B8" w:rsidRDefault="00CD19B8" w:rsidP="00CD19B8">
      <w:pPr>
        <w:autoSpaceDE w:val="0"/>
        <w:autoSpaceDN w:val="0"/>
        <w:adjustRightInd w:val="0"/>
        <w:ind w:firstLine="720"/>
        <w:rPr>
          <w:rFonts w:eastAsiaTheme="minorHAnsi"/>
        </w:rPr>
      </w:pPr>
    </w:p>
    <w:p w:rsidR="00CD19B8" w:rsidRPr="0041574C" w:rsidRDefault="00CD19B8" w:rsidP="00CD19B8">
      <w:pPr>
        <w:autoSpaceDE w:val="0"/>
        <w:autoSpaceDN w:val="0"/>
        <w:adjustRightInd w:val="0"/>
        <w:ind w:firstLine="720"/>
        <w:jc w:val="center"/>
        <w:rPr>
          <w:rFonts w:eastAsiaTheme="minorHAnsi"/>
          <w:b/>
          <w:u w:val="single"/>
        </w:rPr>
      </w:pPr>
      <w:r w:rsidRPr="0041574C">
        <w:rPr>
          <w:rFonts w:eastAsiaTheme="minorHAnsi"/>
          <w:b/>
          <w:u w:val="single"/>
        </w:rPr>
        <w:t>ANEXA</w:t>
      </w:r>
    </w:p>
    <w:p w:rsidR="00CD19B8" w:rsidRPr="00743A91" w:rsidRDefault="00CD19B8" w:rsidP="00CD19B8">
      <w:pPr>
        <w:autoSpaceDE w:val="0"/>
        <w:autoSpaceDN w:val="0"/>
        <w:adjustRightInd w:val="0"/>
        <w:jc w:val="center"/>
        <w:rPr>
          <w:rFonts w:eastAsiaTheme="minorHAnsi"/>
        </w:rPr>
      </w:pPr>
      <w:proofErr w:type="gramStart"/>
      <w:r>
        <w:rPr>
          <w:rFonts w:eastAsiaTheme="minorHAnsi"/>
        </w:rPr>
        <w:t>la</w:t>
      </w:r>
      <w:proofErr w:type="gramEnd"/>
      <w:r>
        <w:rPr>
          <w:rFonts w:eastAsiaTheme="minorHAnsi"/>
        </w:rPr>
        <w:t xml:space="preserve"> Hotărârea nr. 75 din 22.12.2016 a Consiliului local al comunei Strunga, judeţul Iaşi  privind </w:t>
      </w:r>
      <w:r>
        <w:rPr>
          <w:lang w:val="ro-RO"/>
        </w:rPr>
        <w:t xml:space="preserve">aprobarea Regulamentului de </w:t>
      </w:r>
      <w:r w:rsidRPr="0073673E">
        <w:rPr>
          <w:lang w:val="ro-RO"/>
        </w:rPr>
        <w:t>acordare</w:t>
      </w:r>
      <w:r>
        <w:rPr>
          <w:lang w:val="ro-RO"/>
        </w:rPr>
        <w:t xml:space="preserve"> a sporului pentru condiţii</w:t>
      </w:r>
      <w:r w:rsidRPr="0073673E">
        <w:rPr>
          <w:lang w:val="ro-RO"/>
        </w:rPr>
        <w:t xml:space="preserve"> periculoase</w:t>
      </w:r>
      <w:r>
        <w:rPr>
          <w:lang w:val="ro-RO"/>
        </w:rPr>
        <w:t xml:space="preserve"> sau</w:t>
      </w:r>
      <w:r w:rsidRPr="0073673E">
        <w:rPr>
          <w:lang w:val="ro-RO"/>
        </w:rPr>
        <w:t xml:space="preserve"> vătămătoare</w:t>
      </w:r>
      <w:r>
        <w:rPr>
          <w:lang w:val="ro-RO"/>
        </w:rPr>
        <w:t xml:space="preserve"> de muncă</w:t>
      </w:r>
      <w:r w:rsidRPr="0073673E">
        <w:rPr>
          <w:lang w:val="ro-RO"/>
        </w:rPr>
        <w:t xml:space="preserve">  personalului din aparatului de specialitate al primarulu</w:t>
      </w:r>
      <w:r>
        <w:rPr>
          <w:lang w:val="ro-RO"/>
        </w:rPr>
        <w:t xml:space="preserve">i comunei Strunga, judeţul Iaşi, în conformitate cu prevederile Legii nr. 284/2010 </w:t>
      </w:r>
      <w:r w:rsidRPr="00743A91">
        <w:rPr>
          <w:rFonts w:eastAsiaTheme="minorHAnsi"/>
        </w:rPr>
        <w:t>privind salarizarea unitară a personalului plătit din fonduri publice</w:t>
      </w:r>
      <w:r>
        <w:rPr>
          <w:rFonts w:eastAsiaTheme="minorHAnsi"/>
        </w:rPr>
        <w:t>, cu modificările şi completările ulterioare</w:t>
      </w:r>
    </w:p>
    <w:p w:rsidR="00CD19B8" w:rsidRPr="00743A91" w:rsidRDefault="00CD19B8" w:rsidP="00CD19B8">
      <w:pPr>
        <w:autoSpaceDE w:val="0"/>
        <w:autoSpaceDN w:val="0"/>
        <w:adjustRightInd w:val="0"/>
        <w:ind w:firstLine="720"/>
        <w:jc w:val="center"/>
        <w:rPr>
          <w:rFonts w:eastAsiaTheme="minorHAnsi"/>
        </w:rPr>
      </w:pPr>
    </w:p>
    <w:p w:rsidR="00CD19B8" w:rsidRPr="000C7D8B" w:rsidRDefault="00CD19B8" w:rsidP="00CD19B8">
      <w:pPr>
        <w:autoSpaceDE w:val="0"/>
        <w:autoSpaceDN w:val="0"/>
        <w:adjustRightInd w:val="0"/>
        <w:ind w:firstLine="720"/>
        <w:jc w:val="center"/>
        <w:rPr>
          <w:rFonts w:eastAsiaTheme="minorHAnsi"/>
        </w:rPr>
      </w:pPr>
    </w:p>
    <w:p w:rsidR="00CD19B8" w:rsidRDefault="00CD19B8" w:rsidP="00CD19B8">
      <w:pPr>
        <w:autoSpaceDE w:val="0"/>
        <w:autoSpaceDN w:val="0"/>
        <w:adjustRightInd w:val="0"/>
        <w:ind w:firstLine="720"/>
        <w:jc w:val="both"/>
        <w:rPr>
          <w:rFonts w:eastAsiaTheme="minorHAnsi"/>
        </w:rPr>
      </w:pPr>
      <w:r w:rsidRPr="00BF474F">
        <w:rPr>
          <w:rFonts w:eastAsiaTheme="minorHAnsi"/>
          <w:b/>
          <w:u w:val="single"/>
        </w:rPr>
        <w:t>Art.1.</w:t>
      </w:r>
      <w:r>
        <w:rPr>
          <w:rFonts w:eastAsiaTheme="minorHAnsi"/>
        </w:rPr>
        <w:t xml:space="preserve"> – Prezentul regulament stabileşte locurile de muncă, mărimea concretă a sporului pentru condiţii periculoase sau vătămătoare , de până la 15% din salariul de bază , categoriile de personal precum şi condiţiile de acordare a acestuia, în conformitate cu prevederile </w:t>
      </w:r>
      <w:r>
        <w:rPr>
          <w:lang w:val="ro-RO"/>
        </w:rPr>
        <w:t xml:space="preserve">Legii nr. 284/2010 </w:t>
      </w:r>
      <w:r w:rsidRPr="00743A91">
        <w:rPr>
          <w:rFonts w:eastAsiaTheme="minorHAnsi"/>
        </w:rPr>
        <w:t>privind salarizarea unitară a personalului plătit din fonduri publice</w:t>
      </w:r>
      <w:r>
        <w:rPr>
          <w:rFonts w:eastAsiaTheme="minorHAnsi"/>
        </w:rPr>
        <w:t xml:space="preserve">, cu modificările şi completările ulterioare. </w:t>
      </w:r>
    </w:p>
    <w:p w:rsidR="00CD19B8" w:rsidRDefault="00CD19B8" w:rsidP="00CD19B8">
      <w:pPr>
        <w:autoSpaceDE w:val="0"/>
        <w:autoSpaceDN w:val="0"/>
        <w:adjustRightInd w:val="0"/>
        <w:ind w:firstLine="720"/>
        <w:jc w:val="both"/>
        <w:rPr>
          <w:rFonts w:eastAsiaTheme="minorHAnsi"/>
        </w:rPr>
      </w:pPr>
      <w:r w:rsidRPr="00F4228C">
        <w:rPr>
          <w:rFonts w:eastAsiaTheme="minorHAnsi"/>
          <w:b/>
          <w:u w:val="single"/>
        </w:rPr>
        <w:t>Art.2.</w:t>
      </w:r>
      <w:r>
        <w:rPr>
          <w:rFonts w:eastAsiaTheme="minorHAnsi"/>
        </w:rPr>
        <w:t xml:space="preserve"> – Sporul pentru condiţii periculoase sau vătămătoare se acordă pe baza </w:t>
      </w:r>
      <w:proofErr w:type="gramStart"/>
      <w:r>
        <w:rPr>
          <w:rFonts w:eastAsiaTheme="minorHAnsi"/>
        </w:rPr>
        <w:t>buletinelor  de</w:t>
      </w:r>
      <w:proofErr w:type="gramEnd"/>
      <w:r>
        <w:rPr>
          <w:rFonts w:eastAsiaTheme="minorHAnsi"/>
        </w:rPr>
        <w:t xml:space="preserve"> determinare a câmpului electromagnetic şi a referatelor tehnice de interpretare întocmite de specialişti în medicina muncii.</w:t>
      </w:r>
    </w:p>
    <w:p w:rsidR="00CD19B8" w:rsidRDefault="00CD19B8" w:rsidP="00CD19B8">
      <w:pPr>
        <w:autoSpaceDE w:val="0"/>
        <w:autoSpaceDN w:val="0"/>
        <w:adjustRightInd w:val="0"/>
        <w:ind w:firstLine="720"/>
        <w:jc w:val="both"/>
        <w:rPr>
          <w:rFonts w:eastAsiaTheme="minorHAnsi"/>
        </w:rPr>
      </w:pPr>
      <w:r w:rsidRPr="00240D64">
        <w:rPr>
          <w:rFonts w:eastAsiaTheme="minorHAnsi"/>
          <w:b/>
          <w:u w:val="single"/>
        </w:rPr>
        <w:t>Art.3.</w:t>
      </w:r>
      <w:r>
        <w:rPr>
          <w:rFonts w:eastAsiaTheme="minorHAnsi"/>
        </w:rPr>
        <w:t xml:space="preserve"> – Locurile de muncă în care personalul din aparatul de specialitate al primarului comunei Strunga îşi desfăşoară activitatea în condiţii periculoase sau vătămătoare ,respectiv utilizarea instalaţiilor care generează cîmpuri electromagnetice şi radiofrecvenţă produse de emiţători pentru telecomunicaţii , utilizarea calculatoarelor, a maşinilor de multiplicat ,  conform buletinului de determinare precum şi a referatului tehnic de interpretare, sunt spaţiile de lucru-birourile din cadrul Primăriei comunei Strunga, judeţul Iaşi, după cum urmează:</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Biblioteca comunală Strunga;</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Birou casierie , taxe şi impozite;</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Birou contabilitate;</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Birou fond funciar;</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Birou registrul agricol şi asistenţă socială;</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Birou secretar comună;</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Birou stare civilă;</w:t>
      </w:r>
    </w:p>
    <w:p w:rsidR="00CD19B8" w:rsidRDefault="00CD19B8" w:rsidP="00CD19B8">
      <w:pPr>
        <w:pStyle w:val="ListParagraph"/>
        <w:numPr>
          <w:ilvl w:val="0"/>
          <w:numId w:val="1"/>
        </w:numPr>
        <w:autoSpaceDE w:val="0"/>
        <w:autoSpaceDN w:val="0"/>
        <w:adjustRightInd w:val="0"/>
        <w:jc w:val="both"/>
        <w:rPr>
          <w:rFonts w:eastAsiaTheme="minorHAnsi"/>
        </w:rPr>
      </w:pPr>
      <w:r>
        <w:rPr>
          <w:rFonts w:eastAsiaTheme="minorHAnsi"/>
        </w:rPr>
        <w:t>Birou S.V.S.U</w:t>
      </w:r>
      <w:proofErr w:type="gramStart"/>
      <w:r>
        <w:rPr>
          <w:rFonts w:eastAsiaTheme="minorHAnsi"/>
        </w:rPr>
        <w:t>. ,</w:t>
      </w:r>
      <w:proofErr w:type="gramEnd"/>
      <w:r>
        <w:rPr>
          <w:rFonts w:eastAsiaTheme="minorHAnsi"/>
        </w:rPr>
        <w:t xml:space="preserve"> taxe şi impozite 2.</w:t>
      </w:r>
    </w:p>
    <w:p w:rsidR="00CD19B8" w:rsidRDefault="00CD19B8" w:rsidP="00CD19B8">
      <w:pPr>
        <w:autoSpaceDE w:val="0"/>
        <w:autoSpaceDN w:val="0"/>
        <w:adjustRightInd w:val="0"/>
        <w:ind w:left="720"/>
        <w:jc w:val="both"/>
        <w:rPr>
          <w:rFonts w:eastAsiaTheme="minorHAnsi"/>
        </w:rPr>
      </w:pPr>
      <w:r w:rsidRPr="000D6594">
        <w:rPr>
          <w:rFonts w:eastAsiaTheme="minorHAnsi"/>
          <w:b/>
          <w:u w:val="single"/>
        </w:rPr>
        <w:t>Art.4.</w:t>
      </w:r>
      <w:r>
        <w:rPr>
          <w:rFonts w:eastAsiaTheme="minorHAnsi"/>
        </w:rPr>
        <w:t xml:space="preserve"> – Beneficiază de sporul pentru condiţii periculoase sau vătămătoare de muncă, </w:t>
      </w:r>
    </w:p>
    <w:p w:rsidR="00CD19B8" w:rsidRPr="000D6594" w:rsidRDefault="00CD19B8" w:rsidP="00CD19B8">
      <w:pPr>
        <w:autoSpaceDE w:val="0"/>
        <w:autoSpaceDN w:val="0"/>
        <w:adjustRightInd w:val="0"/>
        <w:jc w:val="both"/>
        <w:rPr>
          <w:rFonts w:eastAsiaTheme="minorHAnsi"/>
        </w:rPr>
      </w:pPr>
      <w:proofErr w:type="gramStart"/>
      <w:r>
        <w:rPr>
          <w:rFonts w:eastAsiaTheme="minorHAnsi"/>
        </w:rPr>
        <w:t>funcţionarii</w:t>
      </w:r>
      <w:proofErr w:type="gramEnd"/>
      <w:r>
        <w:rPr>
          <w:rFonts w:eastAsiaTheme="minorHAnsi"/>
        </w:rPr>
        <w:t xml:space="preserve"> publici şi personalul contractual care lucrează la locurile de muncă identificate ca urmare a determinărilor efectuate , prevăzute la art.3 din prezentul regulament.</w:t>
      </w:r>
    </w:p>
    <w:p w:rsidR="00CD19B8" w:rsidRDefault="00CD19B8" w:rsidP="00CD19B8">
      <w:pPr>
        <w:autoSpaceDE w:val="0"/>
        <w:autoSpaceDN w:val="0"/>
        <w:adjustRightInd w:val="0"/>
        <w:ind w:firstLine="720"/>
        <w:jc w:val="both"/>
        <w:rPr>
          <w:rFonts w:ascii="Times-Roman" w:eastAsiaTheme="minorHAnsi" w:hAnsi="Times-Roman" w:cs="Times-Roman"/>
        </w:rPr>
      </w:pPr>
      <w:r w:rsidRPr="002A287A">
        <w:rPr>
          <w:rFonts w:eastAsiaTheme="minorHAnsi"/>
          <w:b/>
          <w:u w:val="single"/>
        </w:rPr>
        <w:t>Art.5.</w:t>
      </w:r>
      <w:r>
        <w:rPr>
          <w:rFonts w:eastAsiaTheme="minorHAnsi"/>
        </w:rPr>
        <w:t xml:space="preserve"> - </w:t>
      </w:r>
      <w:r>
        <w:rPr>
          <w:rFonts w:ascii="Times-Roman" w:eastAsiaTheme="minorHAnsi" w:hAnsi="Times-Roman" w:cs="Times-Roman"/>
        </w:rPr>
        <w:t>La stabilirea concret</w:t>
      </w:r>
      <w:r>
        <w:rPr>
          <w:rFonts w:ascii="TimesNewRoman" w:eastAsiaTheme="minorHAnsi" w:hAnsi="TimesNewRoman" w:cs="TimesNewRoman"/>
        </w:rPr>
        <w:t xml:space="preserve">ă </w:t>
      </w:r>
      <w:r>
        <w:rPr>
          <w:rFonts w:ascii="Times-Roman" w:eastAsiaTheme="minorHAnsi" w:hAnsi="Times-Roman" w:cs="Times-Roman"/>
        </w:rPr>
        <w:t>a cotelor de spor, în cadrul procentelor aprobate, se vor avea în vedere urmatoarele criterii:</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 xml:space="preserve">a) </w:t>
      </w:r>
      <w:proofErr w:type="gramStart"/>
      <w:r>
        <w:rPr>
          <w:rFonts w:ascii="Times-Roman" w:eastAsiaTheme="minorHAnsi" w:hAnsi="Times-Roman" w:cs="Times-Roman"/>
        </w:rPr>
        <w:t>riscul</w:t>
      </w:r>
      <w:proofErr w:type="gramEnd"/>
      <w:r>
        <w:rPr>
          <w:rFonts w:ascii="Times-Roman" w:eastAsiaTheme="minorHAnsi" w:hAnsi="Times-Roman" w:cs="Times-Roman"/>
        </w:rPr>
        <w:t xml:space="preserve"> de îmboln</w:t>
      </w:r>
      <w:r>
        <w:rPr>
          <w:rFonts w:ascii="TimesNewRoman" w:eastAsiaTheme="minorHAnsi" w:hAnsi="TimesNewRoman" w:cs="TimesNewRoman"/>
        </w:rPr>
        <w:t>ă</w:t>
      </w:r>
      <w:r>
        <w:rPr>
          <w:rFonts w:ascii="Times-Roman" w:eastAsiaTheme="minorHAnsi" w:hAnsi="Times-Roman" w:cs="Times-Roman"/>
        </w:rPr>
        <w:t xml:space="preserve">vire </w:t>
      </w:r>
      <w:r>
        <w:rPr>
          <w:rFonts w:ascii="TimesNewRoman" w:eastAsiaTheme="minorHAnsi" w:hAnsi="TimesNewRoman" w:cs="TimesNewRoman"/>
        </w:rPr>
        <w:t>s</w:t>
      </w:r>
      <w:r>
        <w:rPr>
          <w:rFonts w:ascii="Times-Roman" w:eastAsiaTheme="minorHAnsi" w:hAnsi="Times-Roman" w:cs="Times-Roman"/>
        </w:rPr>
        <w:t>i de accidentare;</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 xml:space="preserve">b) </w:t>
      </w:r>
      <w:proofErr w:type="gramStart"/>
      <w:r>
        <w:rPr>
          <w:rFonts w:ascii="Times-Roman" w:eastAsiaTheme="minorHAnsi" w:hAnsi="Times-Roman" w:cs="Times-Roman"/>
        </w:rPr>
        <w:t>solicitarea</w:t>
      </w:r>
      <w:proofErr w:type="gramEnd"/>
      <w:r>
        <w:rPr>
          <w:rFonts w:ascii="Times-Roman" w:eastAsiaTheme="minorHAnsi" w:hAnsi="Times-Roman" w:cs="Times-Roman"/>
        </w:rPr>
        <w:t xml:space="preserve"> nervoas</w:t>
      </w:r>
      <w:r>
        <w:rPr>
          <w:rFonts w:ascii="TimesNewRoman" w:eastAsiaTheme="minorHAnsi" w:hAnsi="TimesNewRoman" w:cs="TimesNewRoman"/>
        </w:rPr>
        <w:t>ă</w:t>
      </w:r>
      <w:r>
        <w:rPr>
          <w:rFonts w:ascii="Times-Roman" w:eastAsiaTheme="minorHAnsi" w:hAnsi="Times-Roman" w:cs="Times-Roman"/>
        </w:rPr>
        <w:t>;</w:t>
      </w:r>
    </w:p>
    <w:p w:rsidR="00CD19B8" w:rsidRPr="00281DFC" w:rsidRDefault="00CD19B8" w:rsidP="00CD19B8">
      <w:pPr>
        <w:autoSpaceDE w:val="0"/>
        <w:autoSpaceDN w:val="0"/>
        <w:adjustRightInd w:val="0"/>
        <w:ind w:firstLine="720"/>
        <w:jc w:val="both"/>
        <w:rPr>
          <w:rFonts w:ascii="Times-Roman" w:eastAsiaTheme="minorHAnsi" w:hAnsi="Times-Roman" w:cs="Times-Roman"/>
          <w:b/>
          <w:u w:val="single"/>
        </w:rPr>
      </w:pPr>
      <w:r>
        <w:rPr>
          <w:rFonts w:ascii="Times-Roman" w:eastAsiaTheme="minorHAnsi" w:hAnsi="Times-Roman" w:cs="Times-Roman"/>
        </w:rPr>
        <w:t xml:space="preserve">c) </w:t>
      </w:r>
      <w:proofErr w:type="gramStart"/>
      <w:r>
        <w:rPr>
          <w:rFonts w:ascii="Times-Roman" w:eastAsiaTheme="minorHAnsi" w:hAnsi="Times-Roman" w:cs="Times-Roman"/>
        </w:rPr>
        <w:t>indicii</w:t>
      </w:r>
      <w:proofErr w:type="gramEnd"/>
      <w:r>
        <w:rPr>
          <w:rFonts w:ascii="Times-Roman" w:eastAsiaTheme="minorHAnsi" w:hAnsi="Times-Roman" w:cs="Times-Roman"/>
        </w:rPr>
        <w:t xml:space="preserve"> de morbiditate.</w:t>
      </w:r>
    </w:p>
    <w:p w:rsidR="00CD19B8" w:rsidRDefault="00CD19B8" w:rsidP="00CD19B8">
      <w:pPr>
        <w:autoSpaceDE w:val="0"/>
        <w:autoSpaceDN w:val="0"/>
        <w:adjustRightInd w:val="0"/>
        <w:ind w:firstLine="720"/>
        <w:jc w:val="both"/>
        <w:rPr>
          <w:rFonts w:ascii="Times-Roman" w:eastAsiaTheme="minorHAnsi" w:hAnsi="Times-Roman" w:cs="Times-Roman"/>
        </w:rPr>
      </w:pPr>
      <w:r w:rsidRPr="00281DFC">
        <w:rPr>
          <w:rFonts w:ascii="Times-Roman" w:eastAsiaTheme="minorHAnsi" w:hAnsi="Times-Roman" w:cs="Times-Roman"/>
          <w:b/>
          <w:u w:val="single"/>
        </w:rPr>
        <w:t>Art.6.</w:t>
      </w:r>
      <w:r>
        <w:rPr>
          <w:rFonts w:ascii="Times-Roman" w:eastAsiaTheme="minorHAnsi" w:hAnsi="Times-Roman" w:cs="Times-Roman"/>
        </w:rPr>
        <w:t xml:space="preserve"> - La acordarea sporului pentru condi</w:t>
      </w:r>
      <w:r>
        <w:rPr>
          <w:rFonts w:ascii="TimesNewRoman" w:eastAsiaTheme="minorHAnsi" w:hAnsi="TimesNewRoman" w:cs="TimesNewRoman"/>
        </w:rPr>
        <w:t>ţ</w:t>
      </w:r>
      <w:r>
        <w:rPr>
          <w:rFonts w:ascii="Times-Roman" w:eastAsiaTheme="minorHAnsi" w:hAnsi="Times-Roman" w:cs="Times-Roman"/>
        </w:rPr>
        <w:t>ii periculoase sau v</w:t>
      </w:r>
      <w:r>
        <w:rPr>
          <w:rFonts w:ascii="TimesNewRoman" w:eastAsiaTheme="minorHAnsi" w:hAnsi="TimesNewRoman" w:cs="TimesNewRoman"/>
        </w:rPr>
        <w:t>ă</w:t>
      </w:r>
      <w:r>
        <w:rPr>
          <w:rFonts w:ascii="Times-Roman" w:eastAsiaTheme="minorHAnsi" w:hAnsi="Times-Roman" w:cs="Times-Roman"/>
        </w:rPr>
        <w:t>t</w:t>
      </w:r>
      <w:r>
        <w:rPr>
          <w:rFonts w:ascii="TimesNewRoman" w:eastAsiaTheme="minorHAnsi" w:hAnsi="TimesNewRoman" w:cs="TimesNewRoman"/>
        </w:rPr>
        <w:t>ă</w:t>
      </w:r>
      <w:r>
        <w:rPr>
          <w:rFonts w:ascii="Times-Roman" w:eastAsiaTheme="minorHAnsi" w:hAnsi="Times-Roman" w:cs="Times-Roman"/>
        </w:rPr>
        <w:t>m</w:t>
      </w:r>
      <w:r>
        <w:rPr>
          <w:rFonts w:ascii="TimesNewRoman" w:eastAsiaTheme="minorHAnsi" w:hAnsi="TimesNewRoman" w:cs="TimesNewRoman"/>
        </w:rPr>
        <w:t>ă</w:t>
      </w:r>
      <w:r>
        <w:rPr>
          <w:rFonts w:ascii="Times-Roman" w:eastAsiaTheme="minorHAnsi" w:hAnsi="Times-Roman" w:cs="Times-Roman"/>
        </w:rPr>
        <w:t>toare de munc</w:t>
      </w:r>
      <w:r>
        <w:rPr>
          <w:rFonts w:ascii="TimesNewRoman" w:eastAsiaTheme="minorHAnsi" w:hAnsi="TimesNewRoman" w:cs="TimesNewRoman"/>
        </w:rPr>
        <w:t>ă</w:t>
      </w:r>
      <w:r>
        <w:rPr>
          <w:rFonts w:ascii="Times-Roman" w:eastAsiaTheme="minorHAnsi" w:hAnsi="Times-Roman" w:cs="Times-Roman"/>
        </w:rPr>
        <w:t>, s-au avut în vedere urm</w:t>
      </w:r>
      <w:r>
        <w:rPr>
          <w:rFonts w:ascii="TimesNewRoman" w:eastAsiaTheme="minorHAnsi" w:hAnsi="TimesNewRoman" w:cs="TimesNewRoman"/>
        </w:rPr>
        <w:t>ă</w:t>
      </w:r>
      <w:r>
        <w:rPr>
          <w:rFonts w:ascii="Times-Roman" w:eastAsiaTheme="minorHAnsi" w:hAnsi="Times-Roman" w:cs="Times-Roman"/>
        </w:rPr>
        <w:t>torii factori care determin</w:t>
      </w:r>
      <w:r>
        <w:rPr>
          <w:rFonts w:ascii="TimesNewRoman" w:eastAsiaTheme="minorHAnsi" w:hAnsi="TimesNewRoman" w:cs="TimesNewRoman"/>
        </w:rPr>
        <w:t xml:space="preserve">ă </w:t>
      </w:r>
      <w:r>
        <w:rPr>
          <w:rFonts w:ascii="Times-Roman" w:eastAsiaTheme="minorHAnsi" w:hAnsi="Times-Roman" w:cs="Times-Roman"/>
        </w:rPr>
        <w:t>încadrarea locului de munc</w:t>
      </w:r>
      <w:r>
        <w:rPr>
          <w:rFonts w:ascii="TimesNewRoman" w:eastAsiaTheme="minorHAnsi" w:hAnsi="TimesNewRoman" w:cs="TimesNewRoman"/>
        </w:rPr>
        <w:t xml:space="preserve">ă </w:t>
      </w:r>
      <w:r>
        <w:rPr>
          <w:rFonts w:ascii="Times-Roman" w:eastAsiaTheme="minorHAnsi" w:hAnsi="Times-Roman" w:cs="Times-Roman"/>
        </w:rPr>
        <w:t>în aceast</w:t>
      </w:r>
      <w:r>
        <w:rPr>
          <w:rFonts w:ascii="TimesNewRoman" w:eastAsiaTheme="minorHAnsi" w:hAnsi="TimesNewRoman" w:cs="TimesNewRoman"/>
        </w:rPr>
        <w:t xml:space="preserve">ă </w:t>
      </w:r>
      <w:r>
        <w:rPr>
          <w:rFonts w:ascii="Times-Roman" w:eastAsiaTheme="minorHAnsi" w:hAnsi="Times-Roman" w:cs="Times-Roman"/>
        </w:rPr>
        <w:t>categorie:</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 xml:space="preserve">-natura factorilor nocivi fizici, chimici sau biologici </w:t>
      </w:r>
      <w:r>
        <w:rPr>
          <w:rFonts w:ascii="TimesNewRoman" w:eastAsiaTheme="minorHAnsi" w:hAnsi="TimesNewRoman" w:cs="TimesNewRoman"/>
        </w:rPr>
        <w:t>s</w:t>
      </w:r>
      <w:r>
        <w:rPr>
          <w:rFonts w:ascii="Times-Roman" w:eastAsiaTheme="minorHAnsi" w:hAnsi="Times-Roman" w:cs="Times-Roman"/>
        </w:rPr>
        <w:t>i mecanismul de ac</w:t>
      </w:r>
      <w:r>
        <w:rPr>
          <w:rFonts w:ascii="TimesNewRoman" w:eastAsiaTheme="minorHAnsi" w:hAnsi="TimesNewRoman" w:cs="TimesNewRoman"/>
        </w:rPr>
        <w:t>ţ</w:t>
      </w:r>
      <w:r>
        <w:rPr>
          <w:rFonts w:ascii="Times-Roman" w:eastAsiaTheme="minorHAnsi" w:hAnsi="Times-Roman" w:cs="Times-Roman"/>
        </w:rPr>
        <w:t>iune a acestora asupra organismului;</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-intensitatea de ac</w:t>
      </w:r>
      <w:r>
        <w:rPr>
          <w:rFonts w:ascii="TimesNewRoman" w:eastAsiaTheme="minorHAnsi" w:hAnsi="TimesNewRoman" w:cs="TimesNewRoman"/>
        </w:rPr>
        <w:t>ţ</w:t>
      </w:r>
      <w:r>
        <w:rPr>
          <w:rFonts w:ascii="Times-Roman" w:eastAsiaTheme="minorHAnsi" w:hAnsi="Times-Roman" w:cs="Times-Roman"/>
        </w:rPr>
        <w:t>iune a factorilor nocivi sau asocierea acestor factori;</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-durata de expunere la ac</w:t>
      </w:r>
      <w:r>
        <w:rPr>
          <w:rFonts w:ascii="TimesNewRoman" w:eastAsiaTheme="minorHAnsi" w:hAnsi="TimesNewRoman" w:cs="TimesNewRoman"/>
        </w:rPr>
        <w:t>ţ</w:t>
      </w:r>
      <w:r>
        <w:rPr>
          <w:rFonts w:ascii="Times-Roman" w:eastAsiaTheme="minorHAnsi" w:hAnsi="Times-Roman" w:cs="Times-Roman"/>
        </w:rPr>
        <w:t>iunea factorilor nocivi;</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-existen</w:t>
      </w:r>
      <w:r>
        <w:rPr>
          <w:rFonts w:ascii="TimesNewRoman" w:eastAsiaTheme="minorHAnsi" w:hAnsi="TimesNewRoman" w:cs="TimesNewRoman"/>
        </w:rPr>
        <w:t>ţ</w:t>
      </w:r>
      <w:r>
        <w:rPr>
          <w:rFonts w:ascii="Times-Roman" w:eastAsiaTheme="minorHAnsi" w:hAnsi="Times-Roman" w:cs="Times-Roman"/>
        </w:rPr>
        <w:t>a unor condi</w:t>
      </w:r>
      <w:r>
        <w:rPr>
          <w:rFonts w:ascii="TimesNewRoman" w:eastAsiaTheme="minorHAnsi" w:hAnsi="TimesNewRoman" w:cs="TimesNewRoman"/>
        </w:rPr>
        <w:t>ţ</w:t>
      </w:r>
      <w:r>
        <w:rPr>
          <w:rFonts w:ascii="Times-Roman" w:eastAsiaTheme="minorHAnsi" w:hAnsi="Times-Roman" w:cs="Times-Roman"/>
        </w:rPr>
        <w:t>ii de munc</w:t>
      </w:r>
      <w:r>
        <w:rPr>
          <w:rFonts w:ascii="TimesNewRoman" w:eastAsiaTheme="minorHAnsi" w:hAnsi="TimesNewRoman" w:cs="TimesNewRoman"/>
        </w:rPr>
        <w:t xml:space="preserve">ă </w:t>
      </w:r>
      <w:proofErr w:type="gramStart"/>
      <w:r>
        <w:rPr>
          <w:rFonts w:ascii="Times-Roman" w:eastAsiaTheme="minorHAnsi" w:hAnsi="Times-Roman" w:cs="Times-Roman"/>
        </w:rPr>
        <w:t>ce</w:t>
      </w:r>
      <w:proofErr w:type="gramEnd"/>
      <w:r>
        <w:rPr>
          <w:rFonts w:ascii="Times-Roman" w:eastAsiaTheme="minorHAnsi" w:hAnsi="Times-Roman" w:cs="Times-Roman"/>
        </w:rPr>
        <w:t xml:space="preserve"> implic</w:t>
      </w:r>
      <w:r>
        <w:rPr>
          <w:rFonts w:ascii="TimesNewRoman" w:eastAsiaTheme="minorHAnsi" w:hAnsi="TimesNewRoman" w:cs="TimesNewRoman"/>
        </w:rPr>
        <w:t xml:space="preserve">ă </w:t>
      </w:r>
      <w:r>
        <w:rPr>
          <w:rFonts w:ascii="Times-Roman" w:eastAsiaTheme="minorHAnsi" w:hAnsi="Times-Roman" w:cs="Times-Roman"/>
        </w:rPr>
        <w:t>un efort fizic mare, în condi</w:t>
      </w:r>
      <w:r>
        <w:rPr>
          <w:rFonts w:ascii="TimesNewRoman" w:eastAsiaTheme="minorHAnsi" w:hAnsi="TimesNewRoman" w:cs="TimesNewRoman"/>
        </w:rPr>
        <w:t>ţ</w:t>
      </w:r>
      <w:r>
        <w:rPr>
          <w:rFonts w:ascii="Times-Roman" w:eastAsiaTheme="minorHAnsi" w:hAnsi="Times-Roman" w:cs="Times-Roman"/>
        </w:rPr>
        <w:t>ii nefavorabile de microclimat, zgomot intens sau vibra</w:t>
      </w:r>
      <w:r>
        <w:rPr>
          <w:rFonts w:ascii="TimesNewRoman" w:eastAsiaTheme="minorHAnsi" w:hAnsi="TimesNewRoman" w:cs="TimesNewRoman"/>
        </w:rPr>
        <w:t>ţ</w:t>
      </w:r>
      <w:r>
        <w:rPr>
          <w:rFonts w:ascii="Times-Roman" w:eastAsiaTheme="minorHAnsi" w:hAnsi="Times-Roman" w:cs="Times-Roman"/>
        </w:rPr>
        <w:t>ii;</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lastRenderedPageBreak/>
        <w:t>-existen</w:t>
      </w:r>
      <w:r>
        <w:rPr>
          <w:rFonts w:ascii="TimesNewRoman" w:eastAsiaTheme="minorHAnsi" w:hAnsi="TimesNewRoman" w:cs="TimesNewRoman"/>
        </w:rPr>
        <w:t>ţ</w:t>
      </w:r>
      <w:r>
        <w:rPr>
          <w:rFonts w:ascii="Times-Roman" w:eastAsiaTheme="minorHAnsi" w:hAnsi="Times-Roman" w:cs="Times-Roman"/>
        </w:rPr>
        <w:t>a unor condi</w:t>
      </w:r>
      <w:r>
        <w:rPr>
          <w:rFonts w:ascii="TimesNewRoman" w:eastAsiaTheme="minorHAnsi" w:hAnsi="TimesNewRoman" w:cs="TimesNewRoman"/>
        </w:rPr>
        <w:t>ţ</w:t>
      </w:r>
      <w:r>
        <w:rPr>
          <w:rFonts w:ascii="Times-Roman" w:eastAsiaTheme="minorHAnsi" w:hAnsi="Times-Roman" w:cs="Times-Roman"/>
        </w:rPr>
        <w:t>ii de munc</w:t>
      </w:r>
      <w:r>
        <w:rPr>
          <w:rFonts w:ascii="TimesNewRoman" w:eastAsiaTheme="minorHAnsi" w:hAnsi="TimesNewRoman" w:cs="TimesNewRoman"/>
        </w:rPr>
        <w:t xml:space="preserve">ă </w:t>
      </w:r>
      <w:proofErr w:type="gramStart"/>
      <w:r>
        <w:rPr>
          <w:rFonts w:ascii="Times-Roman" w:eastAsiaTheme="minorHAnsi" w:hAnsi="Times-Roman" w:cs="Times-Roman"/>
        </w:rPr>
        <w:t>ce</w:t>
      </w:r>
      <w:proofErr w:type="gramEnd"/>
      <w:r>
        <w:rPr>
          <w:rFonts w:ascii="Times-Roman" w:eastAsiaTheme="minorHAnsi" w:hAnsi="Times-Roman" w:cs="Times-Roman"/>
        </w:rPr>
        <w:t xml:space="preserve"> implic</w:t>
      </w:r>
      <w:r>
        <w:rPr>
          <w:rFonts w:ascii="TimesNewRoman" w:eastAsiaTheme="minorHAnsi" w:hAnsi="TimesNewRoman" w:cs="TimesNewRoman"/>
        </w:rPr>
        <w:t xml:space="preserve">ă </w:t>
      </w:r>
      <w:r>
        <w:rPr>
          <w:rFonts w:ascii="Times-Roman" w:eastAsiaTheme="minorHAnsi" w:hAnsi="Times-Roman" w:cs="Times-Roman"/>
        </w:rPr>
        <w:t>o suprasolicitare nervoas</w:t>
      </w:r>
      <w:r>
        <w:rPr>
          <w:rFonts w:ascii="TimesNewRoman" w:eastAsiaTheme="minorHAnsi" w:hAnsi="TimesNewRoman" w:cs="TimesNewRoman"/>
        </w:rPr>
        <w:t>ă</w:t>
      </w:r>
      <w:r>
        <w:rPr>
          <w:rFonts w:ascii="Times-Roman" w:eastAsiaTheme="minorHAnsi" w:hAnsi="Times-Roman" w:cs="Times-Roman"/>
        </w:rPr>
        <w:t>, determinat</w:t>
      </w:r>
      <w:r>
        <w:rPr>
          <w:rFonts w:ascii="TimesNewRoman" w:eastAsiaTheme="minorHAnsi" w:hAnsi="TimesNewRoman" w:cs="TimesNewRoman"/>
        </w:rPr>
        <w:t xml:space="preserve">ă </w:t>
      </w:r>
      <w:r>
        <w:rPr>
          <w:rFonts w:ascii="Times-Roman" w:eastAsiaTheme="minorHAnsi" w:hAnsi="Times-Roman" w:cs="Times-Roman"/>
        </w:rPr>
        <w:t>de un risc de accidentare sau îmboln</w:t>
      </w:r>
      <w:r>
        <w:rPr>
          <w:rFonts w:ascii="TimesNewRoman" w:eastAsiaTheme="minorHAnsi" w:hAnsi="TimesNewRoman" w:cs="TimesNewRoman"/>
        </w:rPr>
        <w:t>ă</w:t>
      </w:r>
      <w:r>
        <w:rPr>
          <w:rFonts w:ascii="Times-Roman" w:eastAsiaTheme="minorHAnsi" w:hAnsi="Times-Roman" w:cs="Times-Roman"/>
        </w:rPr>
        <w:t>vire;</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 xml:space="preserve">-structura </w:t>
      </w:r>
      <w:r>
        <w:rPr>
          <w:rFonts w:ascii="TimesNewRoman" w:eastAsiaTheme="minorHAnsi" w:hAnsi="TimesNewRoman" w:cs="TimesNewRoman"/>
        </w:rPr>
        <w:t>s</w:t>
      </w:r>
      <w:r>
        <w:rPr>
          <w:rFonts w:ascii="Times-Roman" w:eastAsiaTheme="minorHAnsi" w:hAnsi="Times-Roman" w:cs="Times-Roman"/>
        </w:rPr>
        <w:t>i nivelul morbidit</w:t>
      </w:r>
      <w:r>
        <w:rPr>
          <w:rFonts w:ascii="TimesNewRoman" w:eastAsiaTheme="minorHAnsi" w:hAnsi="TimesNewRoman" w:cs="TimesNewRoman"/>
        </w:rPr>
        <w:t>ăț</w:t>
      </w:r>
      <w:r>
        <w:rPr>
          <w:rFonts w:ascii="Times-Roman" w:eastAsiaTheme="minorHAnsi" w:hAnsi="Times-Roman" w:cs="Times-Roman"/>
        </w:rPr>
        <w:t>ii în raport cu specificul locului de munc</w:t>
      </w:r>
      <w:r>
        <w:rPr>
          <w:rFonts w:ascii="TimesNewRoman" w:eastAsiaTheme="minorHAnsi" w:hAnsi="TimesNewRoman" w:cs="TimesNewRoman"/>
        </w:rPr>
        <w:t>ă</w:t>
      </w:r>
      <w:r>
        <w:rPr>
          <w:rFonts w:ascii="Times-Roman" w:eastAsiaTheme="minorHAnsi" w:hAnsi="Times-Roman" w:cs="Times-Roman"/>
        </w:rPr>
        <w:t>;</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-alte condi</w:t>
      </w:r>
      <w:r>
        <w:rPr>
          <w:rFonts w:ascii="TimesNewRoman" w:eastAsiaTheme="minorHAnsi" w:hAnsi="TimesNewRoman" w:cs="TimesNewRoman"/>
        </w:rPr>
        <w:t>ţ</w:t>
      </w:r>
      <w:r>
        <w:rPr>
          <w:rFonts w:ascii="Times-Roman" w:eastAsiaTheme="minorHAnsi" w:hAnsi="Times-Roman" w:cs="Times-Roman"/>
        </w:rPr>
        <w:t>ii de munc</w:t>
      </w:r>
      <w:r>
        <w:rPr>
          <w:rFonts w:ascii="TimesNewRoman" w:eastAsiaTheme="minorHAnsi" w:hAnsi="TimesNewRoman" w:cs="TimesNewRoman"/>
        </w:rPr>
        <w:t xml:space="preserve">ă </w:t>
      </w:r>
      <w:r>
        <w:rPr>
          <w:rFonts w:ascii="Times-Roman" w:eastAsiaTheme="minorHAnsi" w:hAnsi="Times-Roman" w:cs="Times-Roman"/>
        </w:rPr>
        <w:t>priculoase sau v</w:t>
      </w:r>
      <w:r>
        <w:rPr>
          <w:rFonts w:ascii="TimesNewRoman" w:eastAsiaTheme="minorHAnsi" w:hAnsi="TimesNewRoman" w:cs="TimesNewRoman"/>
        </w:rPr>
        <w:t>ă</w:t>
      </w:r>
      <w:r>
        <w:rPr>
          <w:rFonts w:ascii="Times-Roman" w:eastAsiaTheme="minorHAnsi" w:hAnsi="Times-Roman" w:cs="Times-Roman"/>
        </w:rPr>
        <w:t>t</w:t>
      </w:r>
      <w:r>
        <w:rPr>
          <w:rFonts w:ascii="TimesNewRoman" w:eastAsiaTheme="minorHAnsi" w:hAnsi="TimesNewRoman" w:cs="TimesNewRoman"/>
        </w:rPr>
        <w:t>ă</w:t>
      </w:r>
      <w:r>
        <w:rPr>
          <w:rFonts w:ascii="Times-Roman" w:eastAsiaTheme="minorHAnsi" w:hAnsi="Times-Roman" w:cs="Times-Roman"/>
        </w:rPr>
        <w:t>m</w:t>
      </w:r>
      <w:r>
        <w:rPr>
          <w:rFonts w:ascii="TimesNewRoman" w:eastAsiaTheme="minorHAnsi" w:hAnsi="TimesNewRoman" w:cs="TimesNewRoman"/>
        </w:rPr>
        <w:t>ă</w:t>
      </w:r>
      <w:r>
        <w:rPr>
          <w:rFonts w:ascii="Times-Roman" w:eastAsiaTheme="minorHAnsi" w:hAnsi="Times-Roman" w:cs="Times-Roman"/>
        </w:rPr>
        <w:t>toare, care pot duce la uzura prematur</w:t>
      </w:r>
      <w:r>
        <w:rPr>
          <w:rFonts w:ascii="TimesNewRoman" w:eastAsiaTheme="minorHAnsi" w:hAnsi="TimesNewRoman" w:cs="TimesNewRoman"/>
        </w:rPr>
        <w:t xml:space="preserve">ă </w:t>
      </w:r>
      <w:r>
        <w:rPr>
          <w:rFonts w:ascii="Times-Roman" w:eastAsiaTheme="minorHAnsi" w:hAnsi="Times-Roman" w:cs="Times-Roman"/>
        </w:rPr>
        <w:t>a</w:t>
      </w:r>
    </w:p>
    <w:p w:rsidR="00CD19B8" w:rsidRDefault="00CD19B8" w:rsidP="00CD19B8">
      <w:pPr>
        <w:autoSpaceDE w:val="0"/>
        <w:autoSpaceDN w:val="0"/>
        <w:adjustRightInd w:val="0"/>
        <w:jc w:val="both"/>
        <w:rPr>
          <w:rFonts w:ascii="Times-Roman" w:eastAsiaTheme="minorHAnsi" w:hAnsi="Times-Roman" w:cs="Times-Roman"/>
        </w:rPr>
      </w:pPr>
      <w:proofErr w:type="gramStart"/>
      <w:r>
        <w:rPr>
          <w:rFonts w:ascii="Times-Roman" w:eastAsiaTheme="minorHAnsi" w:hAnsi="Times-Roman" w:cs="Times-Roman"/>
        </w:rPr>
        <w:t>organismului</w:t>
      </w:r>
      <w:proofErr w:type="gramEnd"/>
      <w:r>
        <w:rPr>
          <w:rFonts w:ascii="Times-Roman" w:eastAsiaTheme="minorHAnsi" w:hAnsi="Times-Roman" w:cs="Times-Roman"/>
        </w:rPr>
        <w:t>.</w:t>
      </w:r>
    </w:p>
    <w:p w:rsidR="00CD19B8" w:rsidRDefault="00CD19B8" w:rsidP="00CD19B8">
      <w:pPr>
        <w:autoSpaceDE w:val="0"/>
        <w:autoSpaceDN w:val="0"/>
        <w:adjustRightInd w:val="0"/>
        <w:ind w:firstLine="720"/>
        <w:jc w:val="both"/>
        <w:rPr>
          <w:rFonts w:ascii="Times-Roman" w:eastAsiaTheme="minorHAnsi" w:hAnsi="Times-Roman" w:cs="Times-Roman"/>
        </w:rPr>
      </w:pPr>
      <w:r w:rsidRPr="00281DFC">
        <w:rPr>
          <w:rFonts w:ascii="Times-Roman" w:eastAsiaTheme="minorHAnsi" w:hAnsi="Times-Roman" w:cs="Times-Roman"/>
          <w:b/>
          <w:u w:val="single"/>
        </w:rPr>
        <w:t>Art.7.</w:t>
      </w:r>
      <w:r>
        <w:rPr>
          <w:rFonts w:ascii="Times-Roman" w:eastAsiaTheme="minorHAnsi" w:hAnsi="Times-Roman" w:cs="Times-Roman"/>
        </w:rPr>
        <w:t xml:space="preserve"> - Func</w:t>
      </w:r>
      <w:r>
        <w:rPr>
          <w:rFonts w:ascii="TimesNewRoman" w:eastAsiaTheme="minorHAnsi" w:hAnsi="TimesNewRoman" w:cs="TimesNewRoman"/>
        </w:rPr>
        <w:t>ţ</w:t>
      </w:r>
      <w:r>
        <w:rPr>
          <w:rFonts w:ascii="Times-Roman" w:eastAsiaTheme="minorHAnsi" w:hAnsi="Times-Roman" w:cs="Times-Roman"/>
        </w:rPr>
        <w:t xml:space="preserve">ionarii publici </w:t>
      </w:r>
      <w:r>
        <w:rPr>
          <w:rFonts w:ascii="TimesNewRoman" w:eastAsiaTheme="minorHAnsi" w:hAnsi="TimesNewRoman" w:cs="TimesNewRoman"/>
        </w:rPr>
        <w:t>s</w:t>
      </w:r>
      <w:r>
        <w:rPr>
          <w:rFonts w:ascii="Times-Roman" w:eastAsiaTheme="minorHAnsi" w:hAnsi="Times-Roman" w:cs="Times-Roman"/>
        </w:rPr>
        <w:t>i personalul contractual din aparatul de specialitate al primarului comunei Strunga, judeţul Iaşi care î</w:t>
      </w:r>
      <w:r>
        <w:rPr>
          <w:rFonts w:ascii="TimesNewRoman" w:eastAsiaTheme="minorHAnsi" w:hAnsi="TimesNewRoman" w:cs="TimesNewRoman"/>
        </w:rPr>
        <w:t>s</w:t>
      </w:r>
      <w:r>
        <w:rPr>
          <w:rFonts w:ascii="Times-Roman" w:eastAsiaTheme="minorHAnsi" w:hAnsi="Times-Roman" w:cs="Times-Roman"/>
        </w:rPr>
        <w:t>i desf</w:t>
      </w:r>
      <w:r>
        <w:rPr>
          <w:rFonts w:ascii="TimesNewRoman" w:eastAsiaTheme="minorHAnsi" w:hAnsi="TimesNewRoman" w:cs="TimesNewRoman"/>
        </w:rPr>
        <w:t>ăs</w:t>
      </w:r>
      <w:r>
        <w:rPr>
          <w:rFonts w:ascii="Times-Roman" w:eastAsiaTheme="minorHAnsi" w:hAnsi="Times-Roman" w:cs="Times-Roman"/>
        </w:rPr>
        <w:t>oar</w:t>
      </w:r>
      <w:r>
        <w:rPr>
          <w:rFonts w:ascii="TimesNewRoman" w:eastAsiaTheme="minorHAnsi" w:hAnsi="TimesNewRoman" w:cs="TimesNewRoman"/>
        </w:rPr>
        <w:t xml:space="preserve">ă </w:t>
      </w:r>
      <w:r>
        <w:rPr>
          <w:rFonts w:ascii="Times-Roman" w:eastAsiaTheme="minorHAnsi" w:hAnsi="Times-Roman" w:cs="Times-Roman"/>
        </w:rPr>
        <w:t>activitatea la unul dintre locurile de munc</w:t>
      </w:r>
      <w:r>
        <w:rPr>
          <w:rFonts w:ascii="TimesNewRoman" w:eastAsiaTheme="minorHAnsi" w:hAnsi="TimesNewRoman" w:cs="TimesNewRoman"/>
        </w:rPr>
        <w:t>ă</w:t>
      </w:r>
      <w:r>
        <w:rPr>
          <w:rFonts w:ascii="Times-Roman" w:eastAsiaTheme="minorHAnsi" w:hAnsi="Times-Roman" w:cs="Times-Roman"/>
        </w:rPr>
        <w:t xml:space="preserve"> prev</w:t>
      </w:r>
      <w:r>
        <w:rPr>
          <w:rFonts w:ascii="TimesNewRoman" w:eastAsiaTheme="minorHAnsi" w:hAnsi="TimesNewRoman" w:cs="TimesNewRoman"/>
        </w:rPr>
        <w:t>ă</w:t>
      </w:r>
      <w:r>
        <w:rPr>
          <w:rFonts w:ascii="Times-Roman" w:eastAsiaTheme="minorHAnsi" w:hAnsi="Times-Roman" w:cs="Times-Roman"/>
        </w:rPr>
        <w:t>zute în prezentul regulament, beneficiaz</w:t>
      </w:r>
      <w:r>
        <w:rPr>
          <w:rFonts w:ascii="TimesNewRoman" w:eastAsiaTheme="minorHAnsi" w:hAnsi="TimesNewRoman" w:cs="TimesNewRoman"/>
        </w:rPr>
        <w:t xml:space="preserve">ă </w:t>
      </w:r>
      <w:r>
        <w:rPr>
          <w:rFonts w:ascii="Times-Roman" w:eastAsiaTheme="minorHAnsi" w:hAnsi="Times-Roman" w:cs="Times-Roman"/>
        </w:rPr>
        <w:t>de sporul prev</w:t>
      </w:r>
      <w:r>
        <w:rPr>
          <w:rFonts w:ascii="TimesNewRoman" w:eastAsiaTheme="minorHAnsi" w:hAnsi="TimesNewRoman" w:cs="TimesNewRoman"/>
        </w:rPr>
        <w:t>ă</w:t>
      </w:r>
      <w:r>
        <w:rPr>
          <w:rFonts w:ascii="Times-Roman" w:eastAsiaTheme="minorHAnsi" w:hAnsi="Times-Roman" w:cs="Times-Roman"/>
        </w:rPr>
        <w:t>zut la locurile de munc</w:t>
      </w:r>
      <w:r>
        <w:rPr>
          <w:rFonts w:ascii="TimesNewRoman" w:eastAsiaTheme="minorHAnsi" w:hAnsi="TimesNewRoman" w:cs="TimesNewRoman"/>
        </w:rPr>
        <w:t xml:space="preserve">ă </w:t>
      </w:r>
      <w:r>
        <w:rPr>
          <w:rFonts w:ascii="Times-Roman" w:eastAsiaTheme="minorHAnsi" w:hAnsi="Times-Roman" w:cs="Times-Roman"/>
        </w:rPr>
        <w:t>respective, propor</w:t>
      </w:r>
      <w:r>
        <w:rPr>
          <w:rFonts w:ascii="TimesNewRoman" w:eastAsiaTheme="minorHAnsi" w:hAnsi="TimesNewRoman" w:cs="TimesNewRoman"/>
        </w:rPr>
        <w:t>ţ</w:t>
      </w:r>
      <w:r>
        <w:rPr>
          <w:rFonts w:ascii="Times-Roman" w:eastAsiaTheme="minorHAnsi" w:hAnsi="Times-Roman" w:cs="Times-Roman"/>
        </w:rPr>
        <w:t>ional cu timpul cât presteaz</w:t>
      </w:r>
      <w:r>
        <w:rPr>
          <w:rFonts w:ascii="TimesNewRoman" w:eastAsiaTheme="minorHAnsi" w:hAnsi="TimesNewRoman" w:cs="TimesNewRoman"/>
        </w:rPr>
        <w:t xml:space="preserve">ă </w:t>
      </w:r>
      <w:r>
        <w:rPr>
          <w:rFonts w:ascii="Times-Roman" w:eastAsiaTheme="minorHAnsi" w:hAnsi="Times-Roman" w:cs="Times-Roman"/>
        </w:rPr>
        <w:t>aceast</w:t>
      </w:r>
      <w:r>
        <w:rPr>
          <w:rFonts w:ascii="TimesNewRoman" w:eastAsiaTheme="minorHAnsi" w:hAnsi="TimesNewRoman" w:cs="TimesNewRoman"/>
        </w:rPr>
        <w:t xml:space="preserve">ă </w:t>
      </w:r>
      <w:r>
        <w:rPr>
          <w:rFonts w:ascii="Times-Roman" w:eastAsiaTheme="minorHAnsi" w:hAnsi="Times-Roman" w:cs="Times-Roman"/>
        </w:rPr>
        <w:t>activitate la aceste locuri de munc</w:t>
      </w:r>
      <w:r>
        <w:rPr>
          <w:rFonts w:ascii="TimesNewRoman" w:eastAsiaTheme="minorHAnsi" w:hAnsi="TimesNewRoman" w:cs="TimesNewRoman"/>
        </w:rPr>
        <w:t>ă</w:t>
      </w:r>
      <w:r>
        <w:rPr>
          <w:rFonts w:ascii="Times-Roman" w:eastAsiaTheme="minorHAnsi" w:hAnsi="Times-Roman" w:cs="Times-Roman"/>
        </w:rPr>
        <w:t>.</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 xml:space="preserve"> Cuantumul sporului acordat pentru condi</w:t>
      </w:r>
      <w:r>
        <w:rPr>
          <w:rFonts w:ascii="TimesNewRoman" w:eastAsiaTheme="minorHAnsi" w:hAnsi="TimesNewRoman" w:cs="TimesNewRoman"/>
        </w:rPr>
        <w:t>ţ</w:t>
      </w:r>
      <w:r>
        <w:rPr>
          <w:rFonts w:ascii="Times-Roman" w:eastAsiaTheme="minorHAnsi" w:hAnsi="Times-Roman" w:cs="Times-Roman"/>
        </w:rPr>
        <w:t>ii periculoase sau v</w:t>
      </w:r>
      <w:r>
        <w:rPr>
          <w:rFonts w:ascii="TimesNewRoman" w:eastAsiaTheme="minorHAnsi" w:hAnsi="TimesNewRoman" w:cs="TimesNewRoman"/>
        </w:rPr>
        <w:t>ă</w:t>
      </w:r>
      <w:r>
        <w:rPr>
          <w:rFonts w:ascii="Times-Roman" w:eastAsiaTheme="minorHAnsi" w:hAnsi="Times-Roman" w:cs="Times-Roman"/>
        </w:rPr>
        <w:t>t</w:t>
      </w:r>
      <w:r>
        <w:rPr>
          <w:rFonts w:ascii="TimesNewRoman" w:eastAsiaTheme="minorHAnsi" w:hAnsi="TimesNewRoman" w:cs="TimesNewRoman"/>
        </w:rPr>
        <w:t>ă</w:t>
      </w:r>
      <w:r>
        <w:rPr>
          <w:rFonts w:ascii="Times-Roman" w:eastAsiaTheme="minorHAnsi" w:hAnsi="Times-Roman" w:cs="Times-Roman"/>
        </w:rPr>
        <w:t>m</w:t>
      </w:r>
      <w:r>
        <w:rPr>
          <w:rFonts w:ascii="TimesNewRoman" w:eastAsiaTheme="minorHAnsi" w:hAnsi="TimesNewRoman" w:cs="TimesNewRoman"/>
        </w:rPr>
        <w:t>ă</w:t>
      </w:r>
      <w:r>
        <w:rPr>
          <w:rFonts w:ascii="Times-Roman" w:eastAsiaTheme="minorHAnsi" w:hAnsi="Times-Roman" w:cs="Times-Roman"/>
        </w:rPr>
        <w:t>toare de munc</w:t>
      </w:r>
      <w:r>
        <w:rPr>
          <w:rFonts w:ascii="TimesNewRoman" w:eastAsiaTheme="minorHAnsi" w:hAnsi="TimesNewRoman" w:cs="TimesNewRoman"/>
        </w:rPr>
        <w:t>ă</w:t>
      </w:r>
      <w:r>
        <w:rPr>
          <w:rFonts w:ascii="Times-Roman" w:eastAsiaTheme="minorHAnsi" w:hAnsi="Times-Roman" w:cs="Times-Roman"/>
        </w:rPr>
        <w:t>, preav</w:t>
      </w:r>
      <w:r>
        <w:rPr>
          <w:rFonts w:ascii="TimesNewRoman" w:eastAsiaTheme="minorHAnsi" w:hAnsi="TimesNewRoman" w:cs="TimesNewRoman"/>
        </w:rPr>
        <w:t>ă</w:t>
      </w:r>
      <w:r>
        <w:rPr>
          <w:rFonts w:ascii="Times-Roman" w:eastAsiaTheme="minorHAnsi" w:hAnsi="Times-Roman" w:cs="Times-Roman"/>
        </w:rPr>
        <w:t>zut în acest regulament se stabile</w:t>
      </w:r>
      <w:r>
        <w:rPr>
          <w:rFonts w:ascii="TimesNewRoman" w:eastAsiaTheme="minorHAnsi" w:hAnsi="TimesNewRoman" w:cs="TimesNewRoman"/>
        </w:rPr>
        <w:t>s</w:t>
      </w:r>
      <w:r>
        <w:rPr>
          <w:rFonts w:ascii="Times-Roman" w:eastAsiaTheme="minorHAnsi" w:hAnsi="Times-Roman" w:cs="Times-Roman"/>
        </w:rPr>
        <w:t>te prin aplicarea cotei procentuale de pân</w:t>
      </w:r>
      <w:r>
        <w:rPr>
          <w:rFonts w:ascii="TimesNewRoman" w:eastAsiaTheme="minorHAnsi" w:hAnsi="TimesNewRoman" w:cs="TimesNewRoman"/>
        </w:rPr>
        <w:t xml:space="preserve">ă </w:t>
      </w:r>
      <w:r>
        <w:rPr>
          <w:rFonts w:ascii="Times-Roman" w:eastAsiaTheme="minorHAnsi" w:hAnsi="Times-Roman" w:cs="Times-Roman"/>
        </w:rPr>
        <w:t>la 15</w:t>
      </w:r>
      <w:proofErr w:type="gramStart"/>
      <w:r>
        <w:rPr>
          <w:rFonts w:ascii="Times-Roman" w:eastAsiaTheme="minorHAnsi" w:hAnsi="Times-Roman" w:cs="Times-Roman"/>
        </w:rPr>
        <w:t>% ,</w:t>
      </w:r>
      <w:proofErr w:type="gramEnd"/>
      <w:r>
        <w:rPr>
          <w:rFonts w:ascii="Times-Roman" w:eastAsiaTheme="minorHAnsi" w:hAnsi="Times-Roman" w:cs="Times-Roman"/>
        </w:rPr>
        <w:t xml:space="preserve"> asupra salariului de baz</w:t>
      </w:r>
      <w:r>
        <w:rPr>
          <w:rFonts w:ascii="TimesNewRoman" w:eastAsiaTheme="minorHAnsi" w:hAnsi="TimesNewRoman" w:cs="TimesNewRoman"/>
        </w:rPr>
        <w:t>ă</w:t>
      </w:r>
      <w:r>
        <w:rPr>
          <w:rFonts w:ascii="Times-Roman" w:eastAsiaTheme="minorHAnsi" w:hAnsi="Times-Roman" w:cs="Times-Roman"/>
        </w:rPr>
        <w:t>.</w:t>
      </w:r>
    </w:p>
    <w:p w:rsidR="00CD19B8" w:rsidRDefault="00CD19B8" w:rsidP="00CD19B8">
      <w:pPr>
        <w:autoSpaceDE w:val="0"/>
        <w:autoSpaceDN w:val="0"/>
        <w:adjustRightInd w:val="0"/>
        <w:ind w:firstLine="720"/>
        <w:jc w:val="both"/>
        <w:rPr>
          <w:rFonts w:ascii="Times-Roman" w:eastAsiaTheme="minorHAnsi" w:hAnsi="Times-Roman" w:cs="Times-Roman"/>
        </w:rPr>
      </w:pPr>
      <w:r>
        <w:rPr>
          <w:rFonts w:ascii="Times-Roman" w:eastAsiaTheme="minorHAnsi" w:hAnsi="Times-Roman" w:cs="Times-Roman"/>
        </w:rPr>
        <w:t>Sporul prev</w:t>
      </w:r>
      <w:r>
        <w:rPr>
          <w:rFonts w:ascii="TimesNewRoman" w:eastAsiaTheme="minorHAnsi" w:hAnsi="TimesNewRoman" w:cs="TimesNewRoman"/>
        </w:rPr>
        <w:t>ă</w:t>
      </w:r>
      <w:r>
        <w:rPr>
          <w:rFonts w:ascii="Times-Roman" w:eastAsiaTheme="minorHAnsi" w:hAnsi="Times-Roman" w:cs="Times-Roman"/>
        </w:rPr>
        <w:t>zut în regulament se pl</w:t>
      </w:r>
      <w:r>
        <w:rPr>
          <w:rFonts w:ascii="TimesNewRoman" w:eastAsiaTheme="minorHAnsi" w:hAnsi="TimesNewRoman" w:cs="TimesNewRoman"/>
        </w:rPr>
        <w:t>ă</w:t>
      </w:r>
      <w:r>
        <w:rPr>
          <w:rFonts w:ascii="Times-Roman" w:eastAsiaTheme="minorHAnsi" w:hAnsi="Times-Roman" w:cs="Times-Roman"/>
        </w:rPr>
        <w:t>te</w:t>
      </w:r>
      <w:r>
        <w:rPr>
          <w:rFonts w:ascii="TimesNewRoman" w:eastAsiaTheme="minorHAnsi" w:hAnsi="TimesNewRoman" w:cs="TimesNewRoman"/>
        </w:rPr>
        <w:t>s</w:t>
      </w:r>
      <w:r>
        <w:rPr>
          <w:rFonts w:ascii="Times-Roman" w:eastAsiaTheme="minorHAnsi" w:hAnsi="Times-Roman" w:cs="Times-Roman"/>
        </w:rPr>
        <w:t>te cu respectarea încadr</w:t>
      </w:r>
      <w:r>
        <w:rPr>
          <w:rFonts w:ascii="TimesNewRoman" w:eastAsiaTheme="minorHAnsi" w:hAnsi="TimesNewRoman" w:cs="TimesNewRoman"/>
        </w:rPr>
        <w:t>ă</w:t>
      </w:r>
      <w:r>
        <w:rPr>
          <w:rFonts w:ascii="Times-Roman" w:eastAsiaTheme="minorHAnsi" w:hAnsi="Times-Roman" w:cs="Times-Roman"/>
        </w:rPr>
        <w:t>rilor prev</w:t>
      </w:r>
      <w:r>
        <w:rPr>
          <w:rFonts w:ascii="TimesNewRoman" w:eastAsiaTheme="minorHAnsi" w:hAnsi="TimesNewRoman" w:cs="TimesNewRoman"/>
        </w:rPr>
        <w:t>ă</w:t>
      </w:r>
      <w:r>
        <w:rPr>
          <w:rFonts w:ascii="Times-Roman" w:eastAsiaTheme="minorHAnsi" w:hAnsi="Times-Roman" w:cs="Times-Roman"/>
        </w:rPr>
        <w:t>zute pentru</w:t>
      </w:r>
    </w:p>
    <w:p w:rsidR="00CD19B8" w:rsidRDefault="00CD19B8" w:rsidP="00CD19B8">
      <w:pPr>
        <w:autoSpaceDE w:val="0"/>
        <w:autoSpaceDN w:val="0"/>
        <w:adjustRightInd w:val="0"/>
        <w:jc w:val="both"/>
        <w:rPr>
          <w:rFonts w:ascii="Times-Roman" w:eastAsiaTheme="minorHAnsi" w:hAnsi="Times-Roman" w:cs="Times-Roman"/>
        </w:rPr>
      </w:pPr>
      <w:proofErr w:type="gramStart"/>
      <w:r>
        <w:rPr>
          <w:rFonts w:ascii="Times-Roman" w:eastAsiaTheme="minorHAnsi" w:hAnsi="Times-Roman" w:cs="Times-Roman"/>
        </w:rPr>
        <w:t>cheltuielile</w:t>
      </w:r>
      <w:proofErr w:type="gramEnd"/>
      <w:r>
        <w:rPr>
          <w:rFonts w:ascii="Times-Roman" w:eastAsiaTheme="minorHAnsi" w:hAnsi="Times-Roman" w:cs="Times-Roman"/>
        </w:rPr>
        <w:t xml:space="preserve"> de personal din bugetul aprobat.</w:t>
      </w:r>
    </w:p>
    <w:p w:rsidR="00CD19B8" w:rsidRDefault="00CD19B8" w:rsidP="00CD19B8">
      <w:pPr>
        <w:autoSpaceDE w:val="0"/>
        <w:autoSpaceDN w:val="0"/>
        <w:adjustRightInd w:val="0"/>
        <w:jc w:val="both"/>
      </w:pPr>
      <w:r>
        <w:rPr>
          <w:rFonts w:ascii="Times-Roman" w:eastAsiaTheme="minorHAnsi" w:hAnsi="Times-Roman" w:cs="Times-Roman"/>
        </w:rPr>
        <w:tab/>
      </w:r>
      <w:r w:rsidRPr="009344BF">
        <w:rPr>
          <w:rFonts w:ascii="Times-Roman" w:eastAsiaTheme="minorHAnsi" w:hAnsi="Times-Roman" w:cs="Times-Roman"/>
          <w:b/>
          <w:u w:val="single"/>
        </w:rPr>
        <w:t>Art.8.</w:t>
      </w:r>
      <w:r>
        <w:rPr>
          <w:rFonts w:ascii="Times-Roman" w:eastAsiaTheme="minorHAnsi" w:hAnsi="Times-Roman" w:cs="Times-Roman"/>
        </w:rPr>
        <w:t xml:space="preserve"> - </w:t>
      </w:r>
      <w:r w:rsidRPr="009344BF">
        <w:t>Sporul pentru condiţii vătămătoare de muncă de 15% din salariul de bază nu se acordă în următoarele situaţii:</w:t>
      </w:r>
    </w:p>
    <w:p w:rsidR="00CD19B8" w:rsidRDefault="00CD19B8" w:rsidP="00CD19B8">
      <w:pPr>
        <w:autoSpaceDE w:val="0"/>
        <w:autoSpaceDN w:val="0"/>
        <w:adjustRightInd w:val="0"/>
        <w:ind w:firstLine="720"/>
        <w:jc w:val="both"/>
      </w:pPr>
      <w:r>
        <w:t xml:space="preserve">-  </w:t>
      </w:r>
      <w:proofErr w:type="gramStart"/>
      <w:r w:rsidRPr="009344BF">
        <w:t>pe</w:t>
      </w:r>
      <w:proofErr w:type="gramEnd"/>
      <w:r w:rsidRPr="009344BF">
        <w:t xml:space="preserve"> perioada concediului de odihnă; </w:t>
      </w:r>
    </w:p>
    <w:p w:rsidR="00CD19B8" w:rsidRDefault="00CD19B8" w:rsidP="00CD19B8">
      <w:pPr>
        <w:autoSpaceDE w:val="0"/>
        <w:autoSpaceDN w:val="0"/>
        <w:adjustRightInd w:val="0"/>
        <w:ind w:firstLine="720"/>
        <w:jc w:val="both"/>
      </w:pPr>
      <w:r w:rsidRPr="009344BF">
        <w:t>-</w:t>
      </w:r>
      <w:r>
        <w:t xml:space="preserve"> </w:t>
      </w:r>
      <w:r w:rsidRPr="009344BF">
        <w:t xml:space="preserve"> </w:t>
      </w:r>
      <w:proofErr w:type="gramStart"/>
      <w:r w:rsidRPr="009344BF">
        <w:t>pe</w:t>
      </w:r>
      <w:proofErr w:type="gramEnd"/>
      <w:r w:rsidRPr="009344BF">
        <w:t xml:space="preserve"> perioada concediului de studii; </w:t>
      </w:r>
    </w:p>
    <w:p w:rsidR="00CD19B8" w:rsidRDefault="00CD19B8" w:rsidP="00CD19B8">
      <w:pPr>
        <w:autoSpaceDE w:val="0"/>
        <w:autoSpaceDN w:val="0"/>
        <w:adjustRightInd w:val="0"/>
        <w:ind w:firstLine="720"/>
        <w:jc w:val="both"/>
      </w:pPr>
      <w:r w:rsidRPr="009344BF">
        <w:t xml:space="preserve">- </w:t>
      </w:r>
      <w:r>
        <w:t xml:space="preserve"> </w:t>
      </w:r>
      <w:proofErr w:type="gramStart"/>
      <w:r w:rsidRPr="009344BF">
        <w:t>pe</w:t>
      </w:r>
      <w:proofErr w:type="gramEnd"/>
      <w:r w:rsidRPr="009344BF">
        <w:t xml:space="preserve"> perioada participării la cursurile de formare/perfecţionare profesională; </w:t>
      </w:r>
    </w:p>
    <w:p w:rsidR="00CD19B8" w:rsidRDefault="00CD19B8" w:rsidP="00CD19B8">
      <w:pPr>
        <w:autoSpaceDE w:val="0"/>
        <w:autoSpaceDN w:val="0"/>
        <w:adjustRightInd w:val="0"/>
        <w:ind w:firstLine="720"/>
        <w:jc w:val="both"/>
      </w:pPr>
      <w:r w:rsidRPr="009344BF">
        <w:t xml:space="preserve">- </w:t>
      </w:r>
      <w:r>
        <w:t xml:space="preserve"> </w:t>
      </w:r>
      <w:proofErr w:type="gramStart"/>
      <w:r w:rsidRPr="009344BF">
        <w:t>pe</w:t>
      </w:r>
      <w:proofErr w:type="gramEnd"/>
      <w:r w:rsidRPr="009344BF">
        <w:t xml:space="preserve"> perioada concediului medical pentru incapacitate temporară de muncă;</w:t>
      </w:r>
    </w:p>
    <w:p w:rsidR="00CD19B8" w:rsidRDefault="00CD19B8" w:rsidP="00CD19B8">
      <w:pPr>
        <w:autoSpaceDE w:val="0"/>
        <w:autoSpaceDN w:val="0"/>
        <w:adjustRightInd w:val="0"/>
        <w:ind w:firstLine="720"/>
        <w:jc w:val="both"/>
      </w:pPr>
      <w:r w:rsidRPr="009344BF">
        <w:t xml:space="preserve">- </w:t>
      </w:r>
      <w:r>
        <w:t xml:space="preserve"> </w:t>
      </w:r>
      <w:proofErr w:type="gramStart"/>
      <w:r w:rsidRPr="009344BF">
        <w:t>pe</w:t>
      </w:r>
      <w:proofErr w:type="gramEnd"/>
      <w:r w:rsidRPr="009344BF">
        <w:t xml:space="preserve"> perioada concediului de maternitate; </w:t>
      </w:r>
    </w:p>
    <w:p w:rsidR="00CD19B8" w:rsidRDefault="00CD19B8" w:rsidP="00CD19B8">
      <w:pPr>
        <w:autoSpaceDE w:val="0"/>
        <w:autoSpaceDN w:val="0"/>
        <w:adjustRightInd w:val="0"/>
        <w:ind w:firstLine="720"/>
        <w:jc w:val="both"/>
      </w:pPr>
      <w:r w:rsidRPr="009344BF">
        <w:t xml:space="preserve">- </w:t>
      </w:r>
      <w:r>
        <w:t>p</w:t>
      </w:r>
      <w:r w:rsidRPr="009344BF">
        <w:t xml:space="preserve">e perioada concediului pentru creşterea copilului până la vârsta de 2 ani sau a concediului pentru creşterea copilului cu handicap până la împlinirea de către acesta a vârstei de 3 ani; </w:t>
      </w:r>
    </w:p>
    <w:p w:rsidR="00CD19B8" w:rsidRDefault="00CD19B8" w:rsidP="00CD19B8">
      <w:pPr>
        <w:autoSpaceDE w:val="0"/>
        <w:autoSpaceDN w:val="0"/>
        <w:adjustRightInd w:val="0"/>
        <w:ind w:firstLine="720"/>
        <w:jc w:val="both"/>
      </w:pPr>
      <w:r w:rsidRPr="009344BF">
        <w:t>-</w:t>
      </w:r>
      <w:r>
        <w:t xml:space="preserve"> </w:t>
      </w:r>
      <w:proofErr w:type="gramStart"/>
      <w:r w:rsidRPr="009344BF">
        <w:t>pe</w:t>
      </w:r>
      <w:proofErr w:type="gramEnd"/>
      <w:r w:rsidRPr="009344BF">
        <w:t xml:space="preserve"> perioada concediilor fără plată; </w:t>
      </w:r>
    </w:p>
    <w:p w:rsidR="00CD19B8" w:rsidRDefault="00CD19B8" w:rsidP="00CD19B8">
      <w:pPr>
        <w:autoSpaceDE w:val="0"/>
        <w:autoSpaceDN w:val="0"/>
        <w:adjustRightInd w:val="0"/>
        <w:ind w:firstLine="720"/>
        <w:jc w:val="both"/>
      </w:pPr>
      <w:r w:rsidRPr="009344BF">
        <w:t>-</w:t>
      </w:r>
      <w:r>
        <w:t xml:space="preserve"> </w:t>
      </w:r>
      <w:proofErr w:type="gramStart"/>
      <w:r w:rsidRPr="009344BF">
        <w:t>pe</w:t>
      </w:r>
      <w:proofErr w:type="gramEnd"/>
      <w:r w:rsidRPr="009344BF">
        <w:t xml:space="preserve"> perioada suspendării raportului de serviciu sau a contractului individual de muncă</w:t>
      </w:r>
      <w:r>
        <w:t>;</w:t>
      </w:r>
    </w:p>
    <w:p w:rsidR="00CD19B8" w:rsidRDefault="00CD19B8" w:rsidP="00CD19B8">
      <w:pPr>
        <w:autoSpaceDE w:val="0"/>
        <w:autoSpaceDN w:val="0"/>
        <w:adjustRightInd w:val="0"/>
        <w:ind w:firstLine="720"/>
        <w:jc w:val="both"/>
      </w:pPr>
      <w:r>
        <w:t xml:space="preserve">- </w:t>
      </w:r>
      <w:proofErr w:type="gramStart"/>
      <w:r>
        <w:t>în</w:t>
      </w:r>
      <w:proofErr w:type="gramEnd"/>
      <w:r>
        <w:t xml:space="preserve"> zilele compensate pentru timpul lucrat peste programul de lucru, în zilele nelucrătoare şi sărbători legale.</w:t>
      </w:r>
    </w:p>
    <w:p w:rsidR="00CD19B8" w:rsidRDefault="00CD19B8" w:rsidP="00CD19B8">
      <w:pPr>
        <w:autoSpaceDE w:val="0"/>
        <w:autoSpaceDN w:val="0"/>
        <w:adjustRightInd w:val="0"/>
        <w:ind w:firstLine="720"/>
        <w:jc w:val="both"/>
      </w:pPr>
      <w:proofErr w:type="gramStart"/>
      <w:r w:rsidRPr="001E2941">
        <w:rPr>
          <w:b/>
          <w:u w:val="single"/>
        </w:rPr>
        <w:t>Art.9.</w:t>
      </w:r>
      <w:r>
        <w:t xml:space="preserve"> – Prezentul regulament intră în vigoare cu data de 01.12.2016.</w:t>
      </w:r>
      <w:proofErr w:type="gramEnd"/>
    </w:p>
    <w:p w:rsidR="00CD19B8" w:rsidRDefault="00CD19B8" w:rsidP="00CD19B8">
      <w:pPr>
        <w:jc w:val="both"/>
        <w:rPr>
          <w:b/>
          <w:lang w:val="it-IT"/>
        </w:rPr>
      </w:pPr>
    </w:p>
    <w:p w:rsidR="00CD19B8" w:rsidRPr="00110800" w:rsidRDefault="00CD19B8" w:rsidP="00CD19B8">
      <w:pPr>
        <w:jc w:val="center"/>
        <w:rPr>
          <w:b/>
          <w:sz w:val="28"/>
          <w:szCs w:val="28"/>
        </w:rPr>
      </w:pPr>
    </w:p>
    <w:p w:rsidR="00CD19B8" w:rsidRPr="00337227" w:rsidRDefault="00CD19B8" w:rsidP="00CD19B8">
      <w:pPr>
        <w:jc w:val="center"/>
        <w:rPr>
          <w:b/>
          <w:lang w:val="it-IT"/>
        </w:rPr>
      </w:pPr>
    </w:p>
    <w:p w:rsidR="00CD19B8" w:rsidRPr="00337227" w:rsidRDefault="00CD19B8" w:rsidP="00CD19B8">
      <w:pPr>
        <w:jc w:val="center"/>
        <w:rPr>
          <w:b/>
          <w:lang w:val="it-IT"/>
        </w:rPr>
      </w:pPr>
      <w:r w:rsidRPr="00337227">
        <w:rPr>
          <w:b/>
          <w:lang w:val="it-IT"/>
        </w:rPr>
        <w:t>PREŞEDINTE ŞEDINŢĂ ,</w:t>
      </w:r>
    </w:p>
    <w:p w:rsidR="00CD19B8" w:rsidRPr="00337227" w:rsidRDefault="00CD19B8" w:rsidP="00CD19B8">
      <w:pPr>
        <w:jc w:val="center"/>
        <w:rPr>
          <w:b/>
          <w:lang w:val="it-IT"/>
        </w:rPr>
      </w:pPr>
      <w:r>
        <w:rPr>
          <w:b/>
          <w:lang w:val="it-IT"/>
        </w:rPr>
        <w:t xml:space="preserve">IACOB  GHEORGHE </w:t>
      </w:r>
    </w:p>
    <w:p w:rsidR="00CD19B8" w:rsidRDefault="00CD19B8" w:rsidP="00CD19B8">
      <w:pPr>
        <w:rPr>
          <w:b/>
          <w:lang w:val="it-IT"/>
        </w:rPr>
      </w:pPr>
    </w:p>
    <w:p w:rsidR="00CD19B8" w:rsidRPr="00337227" w:rsidRDefault="00CD19B8" w:rsidP="00CD19B8">
      <w:pPr>
        <w:rPr>
          <w:b/>
          <w:lang w:val="it-IT"/>
        </w:rPr>
      </w:pPr>
    </w:p>
    <w:p w:rsidR="00CD19B8" w:rsidRPr="00337227" w:rsidRDefault="00CD19B8" w:rsidP="00CD19B8">
      <w:pPr>
        <w:jc w:val="right"/>
        <w:rPr>
          <w:b/>
          <w:lang w:val="it-IT"/>
        </w:rPr>
      </w:pPr>
    </w:p>
    <w:p w:rsidR="00CD19B8" w:rsidRPr="00337227" w:rsidRDefault="00CD19B8" w:rsidP="00CD19B8">
      <w:pPr>
        <w:jc w:val="right"/>
        <w:rPr>
          <w:b/>
          <w:lang w:val="it-IT"/>
        </w:rPr>
      </w:pPr>
      <w:r w:rsidRPr="00337227">
        <w:rPr>
          <w:b/>
          <w:lang w:val="it-IT"/>
        </w:rPr>
        <w:t xml:space="preserve">Avizat pentru legalitate , </w:t>
      </w:r>
    </w:p>
    <w:p w:rsidR="00CD19B8" w:rsidRPr="00337227" w:rsidRDefault="00CD19B8" w:rsidP="00CD19B8">
      <w:pPr>
        <w:jc w:val="right"/>
        <w:rPr>
          <w:b/>
          <w:lang w:val="it-IT"/>
        </w:rPr>
      </w:pPr>
      <w:r w:rsidRPr="00337227">
        <w:rPr>
          <w:b/>
          <w:lang w:val="it-IT"/>
        </w:rPr>
        <w:t xml:space="preserve">Secretar </w:t>
      </w:r>
      <w:r>
        <w:rPr>
          <w:b/>
          <w:lang w:val="it-IT"/>
        </w:rPr>
        <w:t>comună</w:t>
      </w:r>
      <w:r w:rsidRPr="00337227">
        <w:rPr>
          <w:b/>
          <w:lang w:val="it-IT"/>
        </w:rPr>
        <w:t xml:space="preserve">, </w:t>
      </w:r>
    </w:p>
    <w:p w:rsidR="00CD19B8" w:rsidRPr="00337227" w:rsidRDefault="00CD19B8" w:rsidP="00CD19B8">
      <w:pPr>
        <w:jc w:val="right"/>
        <w:rPr>
          <w:b/>
          <w:lang w:val="it-IT"/>
        </w:rPr>
        <w:sectPr w:rsidR="00CD19B8" w:rsidRPr="00337227" w:rsidSect="00720907">
          <w:pgSz w:w="12240" w:h="15840" w:code="1"/>
          <w:pgMar w:top="864" w:right="1008" w:bottom="576" w:left="1440" w:header="720" w:footer="720" w:gutter="0"/>
          <w:cols w:space="720"/>
          <w:docGrid w:linePitch="360"/>
        </w:sectPr>
      </w:pPr>
      <w:r>
        <w:rPr>
          <w:b/>
          <w:lang w:val="it-IT"/>
        </w:rPr>
        <w:t>URECHE  COSTEL</w:t>
      </w:r>
    </w:p>
    <w:p w:rsidR="00CD19B8" w:rsidRDefault="00CD19B8" w:rsidP="00CD19B8"/>
    <w:sectPr w:rsidR="00CD19B8" w:rsidSect="00C55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17DD9"/>
    <w:multiLevelType w:val="hybridMultilevel"/>
    <w:tmpl w:val="A13E6344"/>
    <w:lvl w:ilvl="0" w:tplc="E208F0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A124D"/>
    <w:rsid w:val="00443D87"/>
    <w:rsid w:val="004E236E"/>
    <w:rsid w:val="006704EF"/>
    <w:rsid w:val="00725547"/>
    <w:rsid w:val="00753A7B"/>
    <w:rsid w:val="00900325"/>
    <w:rsid w:val="00C55FD2"/>
    <w:rsid w:val="00CD19B8"/>
    <w:rsid w:val="00EA124D"/>
    <w:rsid w:val="00F6325D"/>
    <w:rsid w:val="00FE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115" w:right="1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7B"/>
    <w:pPr>
      <w:ind w:left="0" w:right="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4E23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2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3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23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23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23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23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36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2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23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23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23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23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23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23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23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23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E236E"/>
    <w:rPr>
      <w:b/>
      <w:bCs/>
      <w:color w:val="4F81BD" w:themeColor="accent1"/>
      <w:sz w:val="18"/>
      <w:szCs w:val="18"/>
    </w:rPr>
  </w:style>
  <w:style w:type="paragraph" w:styleId="Title">
    <w:name w:val="Title"/>
    <w:basedOn w:val="Normal"/>
    <w:next w:val="Normal"/>
    <w:link w:val="TitleChar"/>
    <w:uiPriority w:val="10"/>
    <w:qFormat/>
    <w:rsid w:val="004E2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3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236E"/>
    <w:pPr>
      <w:numPr>
        <w:ilvl w:val="1"/>
      </w:numPr>
      <w:ind w:left="11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23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E236E"/>
    <w:rPr>
      <w:b/>
      <w:bCs/>
    </w:rPr>
  </w:style>
  <w:style w:type="character" w:styleId="Emphasis">
    <w:name w:val="Emphasis"/>
    <w:basedOn w:val="DefaultParagraphFont"/>
    <w:uiPriority w:val="20"/>
    <w:qFormat/>
    <w:rsid w:val="004E236E"/>
    <w:rPr>
      <w:i/>
      <w:iCs/>
    </w:rPr>
  </w:style>
  <w:style w:type="paragraph" w:styleId="NoSpacing">
    <w:name w:val="No Spacing"/>
    <w:uiPriority w:val="1"/>
    <w:qFormat/>
    <w:rsid w:val="004E236E"/>
  </w:style>
  <w:style w:type="paragraph" w:styleId="ListParagraph">
    <w:name w:val="List Paragraph"/>
    <w:basedOn w:val="Normal"/>
    <w:qFormat/>
    <w:rsid w:val="004E236E"/>
    <w:pPr>
      <w:ind w:left="720"/>
      <w:contextualSpacing/>
    </w:pPr>
  </w:style>
  <w:style w:type="paragraph" w:styleId="Quote">
    <w:name w:val="Quote"/>
    <w:basedOn w:val="Normal"/>
    <w:next w:val="Normal"/>
    <w:link w:val="QuoteChar"/>
    <w:uiPriority w:val="29"/>
    <w:qFormat/>
    <w:rsid w:val="004E236E"/>
    <w:rPr>
      <w:i/>
      <w:iCs/>
      <w:color w:val="000000" w:themeColor="text1"/>
    </w:rPr>
  </w:style>
  <w:style w:type="character" w:customStyle="1" w:styleId="QuoteChar">
    <w:name w:val="Quote Char"/>
    <w:basedOn w:val="DefaultParagraphFont"/>
    <w:link w:val="Quote"/>
    <w:uiPriority w:val="29"/>
    <w:rsid w:val="004E236E"/>
    <w:rPr>
      <w:i/>
      <w:iCs/>
      <w:color w:val="000000" w:themeColor="text1"/>
    </w:rPr>
  </w:style>
  <w:style w:type="paragraph" w:styleId="IntenseQuote">
    <w:name w:val="Intense Quote"/>
    <w:basedOn w:val="Normal"/>
    <w:next w:val="Normal"/>
    <w:link w:val="IntenseQuoteChar"/>
    <w:uiPriority w:val="30"/>
    <w:qFormat/>
    <w:rsid w:val="004E2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236E"/>
    <w:rPr>
      <w:b/>
      <w:bCs/>
      <w:i/>
      <w:iCs/>
      <w:color w:val="4F81BD" w:themeColor="accent1"/>
    </w:rPr>
  </w:style>
  <w:style w:type="character" w:styleId="SubtleEmphasis">
    <w:name w:val="Subtle Emphasis"/>
    <w:basedOn w:val="DefaultParagraphFont"/>
    <w:uiPriority w:val="19"/>
    <w:qFormat/>
    <w:rsid w:val="004E236E"/>
    <w:rPr>
      <w:i/>
      <w:iCs/>
      <w:color w:val="808080" w:themeColor="text1" w:themeTint="7F"/>
    </w:rPr>
  </w:style>
  <w:style w:type="character" w:styleId="IntenseEmphasis">
    <w:name w:val="Intense Emphasis"/>
    <w:basedOn w:val="DefaultParagraphFont"/>
    <w:uiPriority w:val="21"/>
    <w:qFormat/>
    <w:rsid w:val="004E236E"/>
    <w:rPr>
      <w:b/>
      <w:bCs/>
      <w:i/>
      <w:iCs/>
      <w:color w:val="4F81BD" w:themeColor="accent1"/>
    </w:rPr>
  </w:style>
  <w:style w:type="character" w:styleId="SubtleReference">
    <w:name w:val="Subtle Reference"/>
    <w:basedOn w:val="DefaultParagraphFont"/>
    <w:uiPriority w:val="31"/>
    <w:qFormat/>
    <w:rsid w:val="004E236E"/>
    <w:rPr>
      <w:smallCaps/>
      <w:color w:val="C0504D" w:themeColor="accent2"/>
      <w:u w:val="single"/>
    </w:rPr>
  </w:style>
  <w:style w:type="character" w:styleId="IntenseReference">
    <w:name w:val="Intense Reference"/>
    <w:basedOn w:val="DefaultParagraphFont"/>
    <w:uiPriority w:val="32"/>
    <w:qFormat/>
    <w:rsid w:val="004E236E"/>
    <w:rPr>
      <w:b/>
      <w:bCs/>
      <w:smallCaps/>
      <w:color w:val="C0504D" w:themeColor="accent2"/>
      <w:spacing w:val="5"/>
      <w:u w:val="single"/>
    </w:rPr>
  </w:style>
  <w:style w:type="character" w:styleId="BookTitle">
    <w:name w:val="Book Title"/>
    <w:basedOn w:val="DefaultParagraphFont"/>
    <w:uiPriority w:val="33"/>
    <w:qFormat/>
    <w:rsid w:val="004E236E"/>
    <w:rPr>
      <w:b/>
      <w:bCs/>
      <w:smallCaps/>
      <w:spacing w:val="5"/>
    </w:rPr>
  </w:style>
  <w:style w:type="paragraph" w:styleId="TOCHeading">
    <w:name w:val="TOC Heading"/>
    <w:basedOn w:val="Heading1"/>
    <w:next w:val="Normal"/>
    <w:uiPriority w:val="39"/>
    <w:semiHidden/>
    <w:unhideWhenUsed/>
    <w:qFormat/>
    <w:rsid w:val="004E236E"/>
    <w:pPr>
      <w:outlineLvl w:val="9"/>
    </w:pPr>
  </w:style>
  <w:style w:type="table" w:styleId="TableGrid">
    <w:name w:val="Table Grid"/>
    <w:basedOn w:val="TableNormal"/>
    <w:rsid w:val="00CD19B8"/>
    <w:pPr>
      <w:ind w:left="0" w:right="0"/>
      <w:jc w:val="lef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4238</Words>
  <Characters>24162</Characters>
  <Application>Microsoft Office Word</Application>
  <DocSecurity>0</DocSecurity>
  <Lines>201</Lines>
  <Paragraphs>56</Paragraphs>
  <ScaleCrop>false</ScaleCrop>
  <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2017-01-04T06:38:00Z</dcterms:created>
  <dcterms:modified xsi:type="dcterms:W3CDTF">2017-01-04T06:42:00Z</dcterms:modified>
</cp:coreProperties>
</file>